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F1" w:rsidRDefault="00C101F1" w:rsidP="00C101F1">
      <w:pPr>
        <w:pStyle w:val="a5"/>
        <w:ind w:left="-284"/>
        <w:jc w:val="right"/>
        <w:rPr>
          <w:rFonts w:ascii="Arial" w:eastAsia="MS Mincho" w:hAnsi="Arial" w:cs="Arial"/>
          <w:b/>
          <w:sz w:val="28"/>
          <w:szCs w:val="28"/>
        </w:rPr>
      </w:pPr>
      <w:r>
        <w:rPr>
          <w:rFonts w:ascii="Arial" w:eastAsia="MS Mincho" w:hAnsi="Arial" w:cs="Arial"/>
          <w:b/>
          <w:sz w:val="28"/>
          <w:szCs w:val="28"/>
        </w:rPr>
        <w:t>ПРОЕКТ</w:t>
      </w:r>
    </w:p>
    <w:p w:rsidR="00C101F1" w:rsidRDefault="00C101F1" w:rsidP="00C101F1">
      <w:pPr>
        <w:pStyle w:val="a5"/>
        <w:ind w:left="-284"/>
        <w:jc w:val="center"/>
        <w:rPr>
          <w:rFonts w:ascii="Arial" w:eastAsia="MS Mincho" w:hAnsi="Arial" w:cs="Arial"/>
          <w:b/>
          <w:sz w:val="28"/>
          <w:szCs w:val="28"/>
        </w:rPr>
      </w:pPr>
      <w:r>
        <w:rPr>
          <w:rFonts w:ascii="Arial" w:eastAsia="MS Mincho" w:hAnsi="Arial" w:cs="Arial"/>
          <w:b/>
          <w:sz w:val="28"/>
          <w:szCs w:val="28"/>
        </w:rPr>
        <w:t>Кемеровская область</w:t>
      </w:r>
    </w:p>
    <w:p w:rsidR="00C101F1" w:rsidRDefault="00C101F1" w:rsidP="00C101F1">
      <w:pPr>
        <w:pStyle w:val="a5"/>
        <w:ind w:left="-284"/>
        <w:jc w:val="center"/>
        <w:rPr>
          <w:rFonts w:ascii="Arial" w:eastAsia="MS Mincho" w:hAnsi="Arial" w:cs="Arial"/>
          <w:b/>
          <w:sz w:val="28"/>
          <w:szCs w:val="28"/>
        </w:rPr>
      </w:pPr>
      <w:r>
        <w:rPr>
          <w:rFonts w:ascii="Arial" w:eastAsia="MS Mincho" w:hAnsi="Arial" w:cs="Arial"/>
          <w:b/>
          <w:sz w:val="28"/>
          <w:szCs w:val="28"/>
        </w:rPr>
        <w:t>Тяжинский муниципальный район</w:t>
      </w:r>
    </w:p>
    <w:p w:rsidR="00C101F1" w:rsidRDefault="00C101F1" w:rsidP="00C101F1">
      <w:pPr>
        <w:pStyle w:val="a5"/>
        <w:ind w:left="-284"/>
        <w:jc w:val="center"/>
        <w:rPr>
          <w:rFonts w:ascii="Arial" w:eastAsia="MS Mincho" w:hAnsi="Arial" w:cs="Arial"/>
          <w:b/>
          <w:sz w:val="28"/>
          <w:szCs w:val="28"/>
        </w:rPr>
      </w:pPr>
      <w:r>
        <w:rPr>
          <w:rFonts w:ascii="Arial" w:eastAsia="MS Mincho" w:hAnsi="Arial" w:cs="Arial"/>
          <w:b/>
          <w:sz w:val="28"/>
          <w:szCs w:val="28"/>
        </w:rPr>
        <w:t>Ступишинское сельское поселение</w:t>
      </w:r>
    </w:p>
    <w:p w:rsidR="00C101F1" w:rsidRDefault="00C101F1" w:rsidP="00C101F1">
      <w:pPr>
        <w:pStyle w:val="a5"/>
        <w:jc w:val="center"/>
        <w:rPr>
          <w:rFonts w:ascii="Arial" w:eastAsia="MS Mincho" w:hAnsi="Arial" w:cs="Arial"/>
          <w:b/>
          <w:sz w:val="28"/>
          <w:szCs w:val="28"/>
        </w:rPr>
      </w:pPr>
      <w:r>
        <w:rPr>
          <w:rFonts w:ascii="Arial" w:eastAsia="MS Mincho" w:hAnsi="Arial" w:cs="Arial"/>
          <w:b/>
          <w:sz w:val="28"/>
          <w:szCs w:val="28"/>
        </w:rPr>
        <w:t xml:space="preserve">Совет народных депутатов </w:t>
      </w:r>
    </w:p>
    <w:p w:rsidR="00C101F1" w:rsidRDefault="00C101F1" w:rsidP="00C101F1">
      <w:pPr>
        <w:pStyle w:val="a5"/>
        <w:jc w:val="center"/>
        <w:rPr>
          <w:rFonts w:ascii="Arial" w:eastAsia="MS Mincho" w:hAnsi="Arial" w:cs="Arial"/>
          <w:b/>
          <w:sz w:val="28"/>
          <w:szCs w:val="28"/>
        </w:rPr>
      </w:pPr>
      <w:r>
        <w:rPr>
          <w:rFonts w:ascii="Arial" w:eastAsia="MS Mincho" w:hAnsi="Arial" w:cs="Arial"/>
          <w:b/>
          <w:sz w:val="28"/>
          <w:szCs w:val="28"/>
        </w:rPr>
        <w:t>Ступишинского сельского поселения</w:t>
      </w:r>
    </w:p>
    <w:p w:rsidR="00C101F1" w:rsidRDefault="00C101F1" w:rsidP="00C101F1">
      <w:pPr>
        <w:pStyle w:val="a5"/>
        <w:jc w:val="center"/>
        <w:rPr>
          <w:rFonts w:ascii="Arial" w:eastAsia="MS Mincho" w:hAnsi="Arial" w:cs="Arial"/>
          <w:sz w:val="28"/>
          <w:szCs w:val="28"/>
        </w:rPr>
      </w:pPr>
      <w:r>
        <w:rPr>
          <w:rFonts w:ascii="Arial" w:eastAsia="MS Mincho" w:hAnsi="Arial" w:cs="Arial"/>
          <w:b/>
          <w:sz w:val="28"/>
          <w:szCs w:val="28"/>
        </w:rPr>
        <w:t>__- я очередная сессия  __ созыва</w:t>
      </w:r>
    </w:p>
    <w:p w:rsidR="00C101F1" w:rsidRDefault="00C101F1" w:rsidP="00C101F1">
      <w:pPr>
        <w:pStyle w:val="a5"/>
        <w:ind w:left="-284"/>
        <w:jc w:val="center"/>
        <w:rPr>
          <w:rFonts w:ascii="Arial" w:eastAsia="MS Mincho" w:hAnsi="Arial" w:cs="Arial"/>
          <w:b/>
          <w:spacing w:val="20"/>
          <w:sz w:val="28"/>
          <w:szCs w:val="28"/>
        </w:rPr>
      </w:pPr>
      <w:r>
        <w:rPr>
          <w:rFonts w:ascii="Arial" w:eastAsia="MS Mincho" w:hAnsi="Arial" w:cs="Arial"/>
          <w:b/>
          <w:spacing w:val="20"/>
          <w:sz w:val="28"/>
          <w:szCs w:val="28"/>
        </w:rPr>
        <w:t>РЕШЕНИЕ</w:t>
      </w:r>
    </w:p>
    <w:p w:rsidR="00C101F1" w:rsidRDefault="00C101F1" w:rsidP="00C101F1">
      <w:pPr>
        <w:pStyle w:val="a5"/>
        <w:ind w:left="-709"/>
        <w:jc w:val="center"/>
        <w:rPr>
          <w:rFonts w:ascii="Arial" w:eastAsia="MS Mincho" w:hAnsi="Arial" w:cs="Arial"/>
          <w:b/>
          <w:spacing w:val="20"/>
          <w:sz w:val="12"/>
        </w:rPr>
      </w:pPr>
    </w:p>
    <w:tbl>
      <w:tblPr>
        <w:tblW w:w="4560" w:type="dxa"/>
        <w:tblInd w:w="2808" w:type="dxa"/>
        <w:tblLayout w:type="fixed"/>
        <w:tblLook w:val="04A0" w:firstRow="1" w:lastRow="0" w:firstColumn="1" w:lastColumn="0" w:noHBand="0" w:noVBand="1"/>
      </w:tblPr>
      <w:tblGrid>
        <w:gridCol w:w="583"/>
        <w:gridCol w:w="1681"/>
        <w:gridCol w:w="659"/>
        <w:gridCol w:w="536"/>
        <w:gridCol w:w="1101"/>
      </w:tblGrid>
      <w:tr w:rsidR="00C101F1" w:rsidTr="00C101F1">
        <w:trPr>
          <w:trHeight w:val="268"/>
        </w:trPr>
        <w:tc>
          <w:tcPr>
            <w:tcW w:w="582" w:type="dxa"/>
            <w:vAlign w:val="bottom"/>
            <w:hideMark/>
          </w:tcPr>
          <w:p w:rsidR="00C101F1" w:rsidRDefault="00C101F1">
            <w:pPr>
              <w:pStyle w:val="a5"/>
              <w:jc w:val="center"/>
              <w:rPr>
                <w:rFonts w:ascii="Arial" w:eastAsia="Times New Roman" w:hAnsi="Arial" w:cs="Arial"/>
                <w:b/>
                <w:sz w:val="22"/>
                <w:lang w:val="ru-RU" w:eastAsia="ru-RU"/>
              </w:rPr>
            </w:pPr>
            <w:r>
              <w:rPr>
                <w:rFonts w:ascii="Arial" w:hAnsi="Arial" w:cs="Arial"/>
                <w:b/>
                <w:sz w:val="22"/>
                <w:lang w:val="ru-RU" w:eastAsia="ru-RU"/>
              </w:rPr>
              <w:t>от</w:t>
            </w:r>
          </w:p>
        </w:tc>
        <w:tc>
          <w:tcPr>
            <w:tcW w:w="1680" w:type="dxa"/>
            <w:tcBorders>
              <w:top w:val="nil"/>
              <w:left w:val="nil"/>
              <w:bottom w:val="single" w:sz="4" w:space="0" w:color="auto"/>
              <w:right w:val="nil"/>
            </w:tcBorders>
            <w:vAlign w:val="bottom"/>
          </w:tcPr>
          <w:p w:rsidR="00C101F1" w:rsidRDefault="00C101F1">
            <w:pPr>
              <w:pStyle w:val="a5"/>
              <w:jc w:val="center"/>
              <w:rPr>
                <w:rFonts w:ascii="Arial" w:hAnsi="Arial" w:cs="Arial"/>
                <w:b/>
                <w:lang w:val="ru-RU" w:eastAsia="ru-RU"/>
              </w:rPr>
            </w:pPr>
          </w:p>
        </w:tc>
        <w:tc>
          <w:tcPr>
            <w:tcW w:w="659" w:type="dxa"/>
            <w:vAlign w:val="bottom"/>
          </w:tcPr>
          <w:p w:rsidR="00C101F1" w:rsidRDefault="00C101F1">
            <w:pPr>
              <w:pStyle w:val="a5"/>
              <w:jc w:val="center"/>
              <w:rPr>
                <w:rFonts w:ascii="Arial" w:hAnsi="Arial" w:cs="Arial"/>
                <w:b/>
                <w:lang w:val="ru-RU" w:eastAsia="ru-RU"/>
              </w:rPr>
            </w:pPr>
          </w:p>
        </w:tc>
        <w:tc>
          <w:tcPr>
            <w:tcW w:w="536" w:type="dxa"/>
            <w:vAlign w:val="bottom"/>
            <w:hideMark/>
          </w:tcPr>
          <w:p w:rsidR="00C101F1" w:rsidRDefault="00C101F1">
            <w:pPr>
              <w:pStyle w:val="a5"/>
              <w:rPr>
                <w:rFonts w:ascii="Arial" w:hAnsi="Arial" w:cs="Arial"/>
                <w:b/>
                <w:sz w:val="22"/>
                <w:lang w:val="ru-RU" w:eastAsia="ru-RU"/>
              </w:rPr>
            </w:pPr>
            <w:r>
              <w:rPr>
                <w:rFonts w:ascii="Arial" w:hAnsi="Arial" w:cs="Arial"/>
                <w:b/>
                <w:sz w:val="22"/>
                <w:lang w:val="ru-RU" w:eastAsia="ru-RU"/>
              </w:rPr>
              <w:t>№</w:t>
            </w:r>
          </w:p>
        </w:tc>
        <w:tc>
          <w:tcPr>
            <w:tcW w:w="1100" w:type="dxa"/>
            <w:tcBorders>
              <w:top w:val="nil"/>
              <w:left w:val="nil"/>
              <w:bottom w:val="single" w:sz="4" w:space="0" w:color="auto"/>
              <w:right w:val="nil"/>
            </w:tcBorders>
          </w:tcPr>
          <w:p w:rsidR="00C101F1" w:rsidRDefault="00C101F1">
            <w:pPr>
              <w:pStyle w:val="a5"/>
              <w:jc w:val="center"/>
              <w:rPr>
                <w:rFonts w:ascii="Arial" w:hAnsi="Arial" w:cs="Arial"/>
                <w:b/>
                <w:lang w:val="ru-RU" w:eastAsia="ru-RU"/>
              </w:rPr>
            </w:pPr>
          </w:p>
        </w:tc>
      </w:tr>
    </w:tbl>
    <w:p w:rsidR="00C101F1" w:rsidRDefault="00C101F1" w:rsidP="00C101F1">
      <w:pPr>
        <w:pStyle w:val="a5"/>
        <w:widowControl w:val="0"/>
        <w:ind w:firstLine="720"/>
        <w:jc w:val="both"/>
        <w:rPr>
          <w:rFonts w:ascii="Arial" w:hAnsi="Arial" w:cs="Arial"/>
          <w:sz w:val="28"/>
          <w:szCs w:val="28"/>
        </w:rPr>
      </w:pPr>
    </w:p>
    <w:tbl>
      <w:tblPr>
        <w:tblW w:w="9235" w:type="dxa"/>
        <w:tblInd w:w="108" w:type="dxa"/>
        <w:tblLayout w:type="fixed"/>
        <w:tblLook w:val="04A0" w:firstRow="1" w:lastRow="0" w:firstColumn="1" w:lastColumn="0" w:noHBand="0" w:noVBand="1"/>
      </w:tblPr>
      <w:tblGrid>
        <w:gridCol w:w="9235"/>
      </w:tblGrid>
      <w:tr w:rsidR="00C101F1" w:rsidTr="00096453">
        <w:trPr>
          <w:trHeight w:val="1214"/>
        </w:trPr>
        <w:tc>
          <w:tcPr>
            <w:tcW w:w="9235" w:type="dxa"/>
            <w:hideMark/>
          </w:tcPr>
          <w:p w:rsidR="00C101F1" w:rsidRDefault="00C101F1">
            <w:pPr>
              <w:pStyle w:val="a5"/>
              <w:tabs>
                <w:tab w:val="left" w:pos="176"/>
                <w:tab w:val="center" w:pos="4918"/>
              </w:tabs>
              <w:ind w:left="34"/>
              <w:jc w:val="center"/>
              <w:rPr>
                <w:rFonts w:ascii="Arial" w:hAnsi="Arial" w:cs="Arial"/>
                <w:b/>
                <w:sz w:val="28"/>
                <w:szCs w:val="28"/>
                <w:lang w:val="ru-RU" w:eastAsia="ru-RU"/>
              </w:rPr>
            </w:pPr>
            <w:r>
              <w:rPr>
                <w:rFonts w:ascii="Arial" w:hAnsi="Arial" w:cs="Arial"/>
                <w:b/>
                <w:sz w:val="28"/>
                <w:szCs w:val="28"/>
                <w:lang w:val="ru-RU" w:eastAsia="ru-RU"/>
              </w:rPr>
              <w:t xml:space="preserve">О внесении изменений в решение Совета </w:t>
            </w:r>
          </w:p>
          <w:p w:rsidR="00C101F1" w:rsidRDefault="00C101F1">
            <w:pPr>
              <w:pStyle w:val="a5"/>
              <w:tabs>
                <w:tab w:val="left" w:pos="0"/>
              </w:tabs>
              <w:jc w:val="center"/>
              <w:rPr>
                <w:rFonts w:ascii="Times New Roman" w:eastAsia="MS Mincho" w:hAnsi="Times New Roman" w:cs="Times New Roman"/>
                <w:sz w:val="28"/>
                <w:szCs w:val="28"/>
                <w:lang w:val="ru-RU" w:eastAsia="ru-RU"/>
              </w:rPr>
            </w:pPr>
            <w:r>
              <w:rPr>
                <w:rFonts w:ascii="Arial" w:hAnsi="Arial" w:cs="Arial"/>
                <w:b/>
                <w:sz w:val="28"/>
                <w:szCs w:val="28"/>
                <w:lang w:val="ru-RU" w:eastAsia="ru-RU"/>
              </w:rPr>
              <w:t>народных депутатов Ступишинского сельского поселения от 28.09.2007 года № 1/41</w:t>
            </w:r>
            <w:r>
              <w:rPr>
                <w:rFonts w:eastAsia="MS Mincho"/>
                <w:sz w:val="28"/>
                <w:szCs w:val="28"/>
                <w:lang w:val="ru-RU" w:eastAsia="ru-RU"/>
              </w:rPr>
              <w:t xml:space="preserve"> </w:t>
            </w:r>
            <w:r>
              <w:rPr>
                <w:rFonts w:ascii="Arial" w:eastAsia="MS Mincho" w:hAnsi="Arial" w:cs="Arial"/>
                <w:b/>
                <w:sz w:val="28"/>
                <w:szCs w:val="28"/>
                <w:lang w:val="ru-RU" w:eastAsia="ru-RU"/>
              </w:rPr>
              <w:t xml:space="preserve">(в редакции от 13.11.2015г.  №9) </w:t>
            </w:r>
          </w:p>
          <w:p w:rsidR="00C101F1" w:rsidRDefault="00C101F1">
            <w:pPr>
              <w:pStyle w:val="a5"/>
              <w:tabs>
                <w:tab w:val="left" w:pos="176"/>
                <w:tab w:val="center" w:pos="4918"/>
              </w:tabs>
              <w:ind w:left="34"/>
              <w:jc w:val="center"/>
              <w:rPr>
                <w:rFonts w:ascii="Arial" w:eastAsia="Times New Roman" w:hAnsi="Arial" w:cs="Arial"/>
                <w:b/>
                <w:lang w:val="ru-RU" w:eastAsia="ru-RU"/>
              </w:rPr>
            </w:pPr>
            <w:r>
              <w:rPr>
                <w:rFonts w:ascii="Arial" w:hAnsi="Arial" w:cs="Arial"/>
                <w:b/>
                <w:sz w:val="28"/>
                <w:szCs w:val="28"/>
                <w:lang w:val="ru-RU" w:eastAsia="ru-RU"/>
              </w:rPr>
              <w:t xml:space="preserve"> «Об утверждении Положения о бюджетном процессе в Ступишинском сельском поселении»</w:t>
            </w:r>
          </w:p>
        </w:tc>
      </w:tr>
      <w:tr w:rsidR="00C101F1" w:rsidTr="00096453">
        <w:trPr>
          <w:trHeight w:val="360"/>
        </w:trPr>
        <w:tc>
          <w:tcPr>
            <w:tcW w:w="9235" w:type="dxa"/>
          </w:tcPr>
          <w:p w:rsidR="00C101F1" w:rsidRDefault="00C101F1">
            <w:pPr>
              <w:rPr>
                <w:rFonts w:ascii="Arial" w:hAnsi="Arial" w:cs="Arial"/>
              </w:rPr>
            </w:pPr>
          </w:p>
          <w:p w:rsidR="00C101F1" w:rsidRDefault="00C101F1">
            <w:pPr>
              <w:keepNext/>
              <w:autoSpaceDE w:val="0"/>
              <w:autoSpaceDN w:val="0"/>
              <w:adjustRightInd w:val="0"/>
              <w:ind w:firstLine="485"/>
              <w:jc w:val="both"/>
              <w:outlineLvl w:val="1"/>
              <w:rPr>
                <w:rFonts w:ascii="Arial" w:hAnsi="Arial" w:cs="Arial"/>
                <w:bCs/>
              </w:rPr>
            </w:pPr>
            <w:r>
              <w:rPr>
                <w:rFonts w:ascii="Arial" w:hAnsi="Arial" w:cs="Arial"/>
                <w:bCs/>
              </w:rPr>
              <w:t>В соответствии с Бюджетным Кодексом Российской Федерации, Федеральным законом от 06.10.2003г. №131-ФЗ «Об общих принципах организации местного самоуправления в Российской Федерации», Совет народных депутатов Ступишинского сельского поселения</w:t>
            </w:r>
          </w:p>
          <w:p w:rsidR="00C101F1" w:rsidRDefault="00C101F1">
            <w:pPr>
              <w:rPr>
                <w:rFonts w:ascii="Arial" w:hAnsi="Arial" w:cs="Arial"/>
              </w:rPr>
            </w:pPr>
          </w:p>
          <w:p w:rsidR="00C101F1" w:rsidRDefault="00C101F1">
            <w:pPr>
              <w:rPr>
                <w:rFonts w:ascii="Arial" w:hAnsi="Arial" w:cs="Arial"/>
              </w:rPr>
            </w:pPr>
          </w:p>
        </w:tc>
      </w:tr>
    </w:tbl>
    <w:p w:rsidR="00C101F1" w:rsidRDefault="00C101F1" w:rsidP="00C101F1">
      <w:pPr>
        <w:pStyle w:val="a5"/>
        <w:rPr>
          <w:rFonts w:ascii="Arial" w:hAnsi="Arial" w:cs="Arial"/>
          <w:b/>
        </w:rPr>
      </w:pPr>
      <w:r>
        <w:rPr>
          <w:rFonts w:ascii="Arial" w:hAnsi="Arial" w:cs="Arial"/>
          <w:b/>
        </w:rPr>
        <w:t>Решил:</w:t>
      </w:r>
    </w:p>
    <w:tbl>
      <w:tblPr>
        <w:tblW w:w="9137" w:type="dxa"/>
        <w:tblInd w:w="103" w:type="dxa"/>
        <w:tblLook w:val="04A0" w:firstRow="1" w:lastRow="0" w:firstColumn="1" w:lastColumn="0" w:noHBand="0" w:noVBand="1"/>
      </w:tblPr>
      <w:tblGrid>
        <w:gridCol w:w="9137"/>
      </w:tblGrid>
      <w:tr w:rsidR="00C101F1" w:rsidTr="00096453">
        <w:trPr>
          <w:trHeight w:val="4942"/>
        </w:trPr>
        <w:tc>
          <w:tcPr>
            <w:tcW w:w="9137" w:type="dxa"/>
          </w:tcPr>
          <w:p w:rsidR="00C101F1" w:rsidRDefault="00C101F1" w:rsidP="008920AD">
            <w:pPr>
              <w:numPr>
                <w:ilvl w:val="0"/>
                <w:numId w:val="1"/>
              </w:numPr>
              <w:tabs>
                <w:tab w:val="clear" w:pos="360"/>
                <w:tab w:val="num" w:pos="973"/>
                <w:tab w:val="num" w:pos="1134"/>
              </w:tabs>
              <w:ind w:left="973" w:hanging="405"/>
              <w:jc w:val="both"/>
              <w:rPr>
                <w:rFonts w:ascii="Arial" w:hAnsi="Arial" w:cs="Arial"/>
                <w:color w:val="000000"/>
              </w:rPr>
            </w:pPr>
            <w:r>
              <w:rPr>
                <w:rFonts w:ascii="Arial" w:hAnsi="Arial" w:cs="Arial"/>
                <w:color w:val="000000"/>
              </w:rPr>
              <w:t>Внести изменения в Положение о бюджетном процессе в Ступишинском сельском поселении изложив его в новой редакции согласно приложению к настоящему решению.</w:t>
            </w:r>
          </w:p>
          <w:p w:rsidR="00C101F1" w:rsidRDefault="00C101F1">
            <w:pPr>
              <w:ind w:left="568"/>
              <w:jc w:val="both"/>
              <w:rPr>
                <w:rFonts w:ascii="Arial" w:hAnsi="Arial" w:cs="Arial"/>
                <w:color w:val="000000"/>
              </w:rPr>
            </w:pPr>
          </w:p>
          <w:p w:rsidR="00C101F1" w:rsidRDefault="00C101F1" w:rsidP="008920AD">
            <w:pPr>
              <w:numPr>
                <w:ilvl w:val="0"/>
                <w:numId w:val="1"/>
              </w:numPr>
              <w:tabs>
                <w:tab w:val="clear" w:pos="360"/>
                <w:tab w:val="num" w:pos="973"/>
                <w:tab w:val="num" w:pos="1134"/>
              </w:tabs>
              <w:ind w:left="973" w:hanging="405"/>
              <w:jc w:val="both"/>
              <w:rPr>
                <w:rFonts w:ascii="Arial" w:hAnsi="Arial" w:cs="Arial"/>
                <w:color w:val="000000"/>
              </w:rPr>
            </w:pPr>
            <w:r>
              <w:rPr>
                <w:rFonts w:ascii="Arial" w:hAnsi="Arial" w:cs="Arial"/>
                <w:color w:val="000000"/>
              </w:rPr>
              <w:t>Настоящее решение подлежит опубликованию в средствах массовой информации в газете  «Призыв».</w:t>
            </w:r>
          </w:p>
          <w:p w:rsidR="00C101F1" w:rsidRDefault="00C101F1">
            <w:pPr>
              <w:ind w:left="973"/>
              <w:jc w:val="both"/>
              <w:rPr>
                <w:rFonts w:ascii="Arial" w:hAnsi="Arial" w:cs="Arial"/>
                <w:color w:val="000000"/>
              </w:rPr>
            </w:pPr>
          </w:p>
          <w:p w:rsidR="00C101F1" w:rsidRDefault="00C101F1" w:rsidP="008920AD">
            <w:pPr>
              <w:numPr>
                <w:ilvl w:val="0"/>
                <w:numId w:val="1"/>
              </w:numPr>
              <w:tabs>
                <w:tab w:val="clear" w:pos="360"/>
                <w:tab w:val="num" w:pos="973"/>
                <w:tab w:val="num" w:pos="1134"/>
              </w:tabs>
              <w:ind w:left="973" w:hanging="405"/>
              <w:jc w:val="both"/>
              <w:rPr>
                <w:rFonts w:ascii="Arial" w:hAnsi="Arial" w:cs="Arial"/>
                <w:color w:val="000000"/>
              </w:rPr>
            </w:pPr>
            <w:r>
              <w:rPr>
                <w:rFonts w:ascii="Arial" w:hAnsi="Arial" w:cs="Arial"/>
                <w:color w:val="000000"/>
              </w:rPr>
              <w:t>Настоящее решение вступает в силу с момента подписания, и применяется к правоотношениям, возникающим при составлении и исполнении местного бюджета, начиная с бюджета на 2017 год и на плановый период 2018 и 2019 годов.</w:t>
            </w:r>
          </w:p>
          <w:p w:rsidR="00C101F1" w:rsidRDefault="00C101F1">
            <w:pPr>
              <w:pStyle w:val="a6"/>
              <w:rPr>
                <w:rFonts w:ascii="Arial" w:hAnsi="Arial" w:cs="Arial"/>
                <w:color w:val="000000"/>
              </w:rPr>
            </w:pPr>
          </w:p>
          <w:p w:rsidR="00C101F1" w:rsidRDefault="00C101F1" w:rsidP="008920AD">
            <w:pPr>
              <w:numPr>
                <w:ilvl w:val="0"/>
                <w:numId w:val="1"/>
              </w:numPr>
              <w:tabs>
                <w:tab w:val="clear" w:pos="360"/>
                <w:tab w:val="num" w:pos="973"/>
              </w:tabs>
              <w:ind w:left="973" w:hanging="405"/>
              <w:jc w:val="both"/>
              <w:rPr>
                <w:rFonts w:ascii="Arial" w:hAnsi="Arial" w:cs="Arial"/>
                <w:lang w:eastAsia="en-US"/>
              </w:rPr>
            </w:pPr>
            <w:r>
              <w:rPr>
                <w:rFonts w:ascii="Arial" w:hAnsi="Arial" w:cs="Arial"/>
                <w:lang w:eastAsia="en-US"/>
              </w:rPr>
              <w:t xml:space="preserve">Контроль исполнения настоящего решения возложить на Вахрушеву Ю.В.  председателя комиссии по финансово-экономической и бюджетной политике. </w:t>
            </w:r>
          </w:p>
          <w:p w:rsidR="00C101F1" w:rsidRDefault="00C101F1">
            <w:pPr>
              <w:tabs>
                <w:tab w:val="left" w:pos="900"/>
              </w:tabs>
              <w:jc w:val="both"/>
              <w:rPr>
                <w:rFonts w:ascii="Arial" w:hAnsi="Arial" w:cs="Arial"/>
              </w:rPr>
            </w:pPr>
          </w:p>
          <w:p w:rsidR="00C101F1" w:rsidRDefault="00C101F1">
            <w:pPr>
              <w:ind w:left="360"/>
              <w:rPr>
                <w:rFonts w:ascii="Arial" w:hAnsi="Arial" w:cs="Arial"/>
              </w:rPr>
            </w:pPr>
          </w:p>
        </w:tc>
      </w:tr>
      <w:tr w:rsidR="00C101F1" w:rsidTr="00096453">
        <w:trPr>
          <w:trHeight w:val="354"/>
        </w:trPr>
        <w:tc>
          <w:tcPr>
            <w:tcW w:w="9137" w:type="dxa"/>
            <w:hideMark/>
          </w:tcPr>
          <w:p w:rsidR="00C101F1" w:rsidRDefault="00C101F1">
            <w:pPr>
              <w:pStyle w:val="a5"/>
              <w:rPr>
                <w:rFonts w:ascii="Arial" w:hAnsi="Arial" w:cs="Arial"/>
                <w:b/>
                <w:lang w:val="ru-RU" w:eastAsia="ru-RU"/>
              </w:rPr>
            </w:pPr>
            <w:r>
              <w:rPr>
                <w:rFonts w:ascii="Arial" w:hAnsi="Arial" w:cs="Arial"/>
                <w:b/>
                <w:lang w:val="ru-RU" w:eastAsia="ru-RU"/>
              </w:rPr>
              <w:t xml:space="preserve">Глава Ступишинского сельского поселения             </w:t>
            </w:r>
            <w:r w:rsidR="00096453">
              <w:rPr>
                <w:rFonts w:ascii="Arial" w:hAnsi="Arial" w:cs="Arial"/>
                <w:b/>
                <w:lang w:val="ru-RU" w:eastAsia="ru-RU"/>
              </w:rPr>
              <w:t xml:space="preserve">               </w:t>
            </w:r>
            <w:r>
              <w:rPr>
                <w:rFonts w:ascii="Arial" w:hAnsi="Arial" w:cs="Arial"/>
                <w:b/>
                <w:lang w:val="ru-RU" w:eastAsia="ru-RU"/>
              </w:rPr>
              <w:t xml:space="preserve"> В. А. Никонов</w:t>
            </w:r>
          </w:p>
        </w:tc>
      </w:tr>
    </w:tbl>
    <w:p w:rsidR="00C101F1" w:rsidRDefault="00C101F1" w:rsidP="00C101F1">
      <w:pPr>
        <w:pStyle w:val="a5"/>
        <w:rPr>
          <w:rFonts w:ascii="Arial" w:hAnsi="Arial" w:cs="Arial"/>
        </w:rPr>
      </w:pPr>
    </w:p>
    <w:p w:rsidR="00C101F1" w:rsidRDefault="00C101F1" w:rsidP="00C101F1">
      <w:pPr>
        <w:pStyle w:val="a5"/>
        <w:rPr>
          <w:rFonts w:ascii="Arial" w:hAnsi="Arial" w:cs="Arial"/>
          <w:b/>
        </w:rPr>
      </w:pPr>
      <w:r>
        <w:rPr>
          <w:rFonts w:ascii="Arial" w:hAnsi="Arial" w:cs="Arial"/>
          <w:b/>
        </w:rPr>
        <w:t>Председатель Совета народных депутатов</w:t>
      </w:r>
    </w:p>
    <w:p w:rsidR="00C101F1" w:rsidRDefault="00C101F1" w:rsidP="00C101F1">
      <w:pPr>
        <w:pStyle w:val="a5"/>
        <w:rPr>
          <w:rFonts w:ascii="Arial" w:hAnsi="Arial" w:cs="Arial"/>
          <w:b/>
        </w:rPr>
      </w:pPr>
      <w:r>
        <w:rPr>
          <w:rFonts w:ascii="Arial" w:hAnsi="Arial" w:cs="Arial"/>
          <w:b/>
        </w:rPr>
        <w:t xml:space="preserve">Ступишинского сельского поселения                            </w:t>
      </w:r>
      <w:r w:rsidR="00096453">
        <w:rPr>
          <w:rFonts w:ascii="Arial" w:hAnsi="Arial" w:cs="Arial"/>
          <w:b/>
        </w:rPr>
        <w:t xml:space="preserve">                </w:t>
      </w:r>
      <w:bookmarkStart w:id="0" w:name="_GoBack"/>
      <w:bookmarkEnd w:id="0"/>
      <w:r>
        <w:rPr>
          <w:rFonts w:ascii="Arial" w:hAnsi="Arial" w:cs="Arial"/>
          <w:b/>
        </w:rPr>
        <w:t>В. А. Никонов</w:t>
      </w: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pStyle w:val="a5"/>
        <w:rPr>
          <w:rFonts w:ascii="Arial" w:hAnsi="Arial" w:cs="Arial"/>
          <w:b/>
        </w:rPr>
      </w:pPr>
    </w:p>
    <w:p w:rsidR="00C101F1" w:rsidRDefault="00C101F1" w:rsidP="00C101F1">
      <w:pPr>
        <w:autoSpaceDE w:val="0"/>
        <w:autoSpaceDN w:val="0"/>
        <w:adjustRightInd w:val="0"/>
        <w:jc w:val="right"/>
        <w:rPr>
          <w:rFonts w:ascii="Arial" w:hAnsi="Arial" w:cs="Arial"/>
          <w:lang w:eastAsia="en-US"/>
        </w:rPr>
      </w:pPr>
      <w:r>
        <w:rPr>
          <w:rFonts w:ascii="Arial" w:hAnsi="Arial" w:cs="Arial"/>
          <w:lang w:eastAsia="en-US"/>
        </w:rPr>
        <w:t xml:space="preserve">Приложение </w:t>
      </w:r>
    </w:p>
    <w:p w:rsidR="00C101F1" w:rsidRDefault="00C101F1" w:rsidP="00C101F1">
      <w:pPr>
        <w:autoSpaceDE w:val="0"/>
        <w:autoSpaceDN w:val="0"/>
        <w:adjustRightInd w:val="0"/>
        <w:jc w:val="right"/>
        <w:rPr>
          <w:rFonts w:ascii="Arial" w:hAnsi="Arial" w:cs="Arial"/>
          <w:lang w:eastAsia="en-US"/>
        </w:rPr>
      </w:pPr>
      <w:r>
        <w:rPr>
          <w:rFonts w:ascii="Arial" w:hAnsi="Arial" w:cs="Arial"/>
          <w:lang w:eastAsia="en-US"/>
        </w:rPr>
        <w:t xml:space="preserve">к решению Совета народных депутатов </w:t>
      </w:r>
    </w:p>
    <w:p w:rsidR="00C101F1" w:rsidRDefault="00C101F1" w:rsidP="00C101F1">
      <w:pPr>
        <w:autoSpaceDE w:val="0"/>
        <w:autoSpaceDN w:val="0"/>
        <w:adjustRightInd w:val="0"/>
        <w:jc w:val="right"/>
        <w:rPr>
          <w:rFonts w:ascii="Arial" w:hAnsi="Arial" w:cs="Arial"/>
          <w:lang w:eastAsia="en-US"/>
        </w:rPr>
      </w:pPr>
      <w:r>
        <w:rPr>
          <w:rFonts w:ascii="Arial" w:hAnsi="Arial" w:cs="Arial"/>
          <w:lang w:eastAsia="en-US"/>
        </w:rPr>
        <w:t xml:space="preserve"> Ступишинского сельского поселения </w:t>
      </w:r>
    </w:p>
    <w:p w:rsidR="00C101F1" w:rsidRDefault="00C101F1" w:rsidP="00C101F1">
      <w:pPr>
        <w:autoSpaceDE w:val="0"/>
        <w:autoSpaceDN w:val="0"/>
        <w:adjustRightInd w:val="0"/>
        <w:jc w:val="right"/>
        <w:rPr>
          <w:rFonts w:ascii="Arial" w:hAnsi="Arial" w:cs="Arial"/>
          <w:lang w:eastAsia="en-US"/>
        </w:rPr>
      </w:pPr>
      <w:r>
        <w:rPr>
          <w:rFonts w:ascii="Arial" w:hAnsi="Arial" w:cs="Arial"/>
          <w:lang w:eastAsia="en-US"/>
        </w:rPr>
        <w:t xml:space="preserve">от  _________ № __ </w:t>
      </w:r>
    </w:p>
    <w:p w:rsidR="00C101F1" w:rsidRDefault="00C101F1" w:rsidP="00C101F1">
      <w:pPr>
        <w:autoSpaceDE w:val="0"/>
        <w:autoSpaceDN w:val="0"/>
        <w:adjustRightInd w:val="0"/>
        <w:ind w:left="6120" w:hanging="6300"/>
        <w:rPr>
          <w:rFonts w:ascii="Arial" w:hAnsi="Arial" w:cs="Arial"/>
          <w:lang w:eastAsia="en-US"/>
        </w:rPr>
      </w:pPr>
      <w:r>
        <w:rPr>
          <w:rFonts w:ascii="Arial" w:hAnsi="Arial" w:cs="Arial"/>
          <w:lang w:eastAsia="en-US"/>
        </w:rPr>
        <w:t xml:space="preserve">                                                                                       </w:t>
      </w:r>
    </w:p>
    <w:p w:rsidR="00C101F1" w:rsidRDefault="00C101F1" w:rsidP="00C101F1">
      <w:pPr>
        <w:autoSpaceDE w:val="0"/>
        <w:autoSpaceDN w:val="0"/>
        <w:adjustRightInd w:val="0"/>
        <w:ind w:firstLine="540"/>
        <w:jc w:val="center"/>
        <w:rPr>
          <w:rFonts w:ascii="Arial" w:hAnsi="Arial" w:cs="Arial"/>
          <w:b/>
          <w:bCs/>
          <w:lang w:eastAsia="en-US"/>
        </w:rPr>
      </w:pPr>
    </w:p>
    <w:p w:rsidR="00C101F1" w:rsidRDefault="00C101F1" w:rsidP="00C101F1">
      <w:pPr>
        <w:autoSpaceDE w:val="0"/>
        <w:autoSpaceDN w:val="0"/>
        <w:adjustRightInd w:val="0"/>
        <w:ind w:firstLine="540"/>
        <w:jc w:val="center"/>
        <w:rPr>
          <w:rFonts w:ascii="Arial" w:hAnsi="Arial" w:cs="Arial"/>
          <w:b/>
          <w:bCs/>
          <w:lang w:eastAsia="en-US"/>
        </w:rPr>
      </w:pPr>
      <w:r>
        <w:rPr>
          <w:rFonts w:ascii="Arial" w:hAnsi="Arial" w:cs="Arial"/>
          <w:b/>
          <w:bCs/>
          <w:lang w:eastAsia="en-US"/>
        </w:rPr>
        <w:t>Положение</w:t>
      </w:r>
    </w:p>
    <w:p w:rsidR="00C101F1" w:rsidRDefault="00C101F1" w:rsidP="00C101F1">
      <w:pPr>
        <w:autoSpaceDE w:val="0"/>
        <w:autoSpaceDN w:val="0"/>
        <w:adjustRightInd w:val="0"/>
        <w:ind w:firstLine="540"/>
        <w:jc w:val="center"/>
        <w:rPr>
          <w:rFonts w:ascii="Arial" w:hAnsi="Arial" w:cs="Arial"/>
          <w:bCs/>
          <w:lang w:eastAsia="en-US"/>
        </w:rPr>
      </w:pPr>
      <w:r>
        <w:rPr>
          <w:rFonts w:ascii="Arial" w:hAnsi="Arial" w:cs="Arial"/>
          <w:b/>
          <w:bCs/>
          <w:lang w:eastAsia="en-US"/>
        </w:rPr>
        <w:t>о бюджетном процессе в Ступишинском сельском поселении</w:t>
      </w:r>
    </w:p>
    <w:p w:rsidR="00C101F1" w:rsidRDefault="00C101F1" w:rsidP="00C101F1">
      <w:pPr>
        <w:autoSpaceDE w:val="0"/>
        <w:autoSpaceDN w:val="0"/>
        <w:adjustRightInd w:val="0"/>
        <w:ind w:firstLine="540"/>
        <w:jc w:val="center"/>
        <w:rPr>
          <w:rFonts w:ascii="Arial" w:hAnsi="Arial" w:cs="Arial"/>
          <w:b/>
          <w:bCs/>
          <w:lang w:eastAsia="en-US"/>
        </w:rPr>
      </w:pPr>
    </w:p>
    <w:p w:rsidR="00C101F1" w:rsidRDefault="00C101F1" w:rsidP="00C101F1">
      <w:pPr>
        <w:ind w:firstLine="675"/>
        <w:jc w:val="both"/>
        <w:rPr>
          <w:rFonts w:ascii="Arial" w:hAnsi="Arial" w:cs="Arial"/>
          <w:lang w:eastAsia="en-US"/>
        </w:rPr>
      </w:pPr>
      <w:r>
        <w:rPr>
          <w:rFonts w:ascii="Arial" w:hAnsi="Arial" w:cs="Arial"/>
          <w:lang w:eastAsia="en-US"/>
        </w:rPr>
        <w:t>Настоящее Положение определяет порядок осуществления бюджетного процесса в Ступишинском сельском поселении</w:t>
      </w:r>
    </w:p>
    <w:p w:rsidR="00C101F1" w:rsidRDefault="00C101F1" w:rsidP="00C101F1">
      <w:pPr>
        <w:autoSpaceDE w:val="0"/>
        <w:autoSpaceDN w:val="0"/>
        <w:adjustRightInd w:val="0"/>
        <w:ind w:firstLine="540"/>
        <w:jc w:val="both"/>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Раздел I. Общие положения</w:t>
      </w: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Статья 1. Основные понятия, используемые в настоящем Положении </w:t>
      </w:r>
    </w:p>
    <w:p w:rsidR="00C101F1" w:rsidRDefault="00C101F1" w:rsidP="00C101F1">
      <w:pPr>
        <w:ind w:firstLine="675"/>
        <w:jc w:val="both"/>
        <w:rPr>
          <w:rFonts w:ascii="Arial" w:hAnsi="Arial" w:cs="Arial"/>
          <w:lang w:eastAsia="en-US"/>
        </w:rPr>
      </w:pPr>
      <w:r>
        <w:rPr>
          <w:rFonts w:ascii="Arial" w:hAnsi="Arial" w:cs="Arial"/>
          <w:lang w:eastAsia="en-US"/>
        </w:rPr>
        <w:t>В  Положении используются понятия, установленные Бюджетным кодексом Российской Федерации, а также следующие понятия:</w:t>
      </w:r>
    </w:p>
    <w:p w:rsidR="00C101F1" w:rsidRDefault="00C101F1" w:rsidP="00C101F1">
      <w:pPr>
        <w:ind w:firstLine="675"/>
        <w:jc w:val="both"/>
        <w:rPr>
          <w:rFonts w:ascii="Arial" w:hAnsi="Arial" w:cs="Arial"/>
          <w:lang w:eastAsia="en-US"/>
        </w:rPr>
      </w:pPr>
      <w:r>
        <w:rPr>
          <w:rFonts w:ascii="Arial" w:hAnsi="Arial" w:cs="Arial"/>
          <w:b/>
          <w:lang w:eastAsia="en-US"/>
        </w:rPr>
        <w:t>бюджетный процесс</w:t>
      </w:r>
      <w:r>
        <w:rPr>
          <w:rFonts w:ascii="Arial" w:hAnsi="Arial" w:cs="Arial"/>
          <w:lang w:eastAsia="en-US"/>
        </w:rPr>
        <w:t xml:space="preserve"> в Ступишинском сельском поселении - регламентируемая законодательством Российской Федерации и Кемеровской области, а также правовыми актами Ступишинского сельского поселения деятельность органов местного самоуправления и  иных участников бюджетного процесса по составлению и рассмотрению проектов бюджетов Ступишинского сельского поселения, утверждению и исполнению бюджетов Ступишинского сельского поселения, а также по контролю за их исполнением, осуществлению бюджетного учета, составлению, внешней проверке, рассмотрению и утверждению бюджетной отчетности;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b/>
          <w:lang w:eastAsia="en-US"/>
        </w:rPr>
        <w:t xml:space="preserve">бюджет </w:t>
      </w:r>
      <w:r>
        <w:rPr>
          <w:rFonts w:ascii="Arial" w:hAnsi="Arial" w:cs="Arial"/>
          <w:b/>
          <w:bCs/>
          <w:lang w:eastAsia="en-US"/>
        </w:rPr>
        <w:t>Ступишинского сельского поселения</w:t>
      </w:r>
      <w:r>
        <w:rPr>
          <w:rFonts w:ascii="Arial" w:hAnsi="Arial" w:cs="Arial"/>
          <w:lang w:eastAsia="en-US"/>
        </w:rPr>
        <w:t xml:space="preserve"> – форма образования и расходования денежных средств, предназначенных для финансового обеспечения задач и функций</w:t>
      </w:r>
      <w:r>
        <w:rPr>
          <w:rFonts w:ascii="Arial" w:hAnsi="Arial" w:cs="Arial"/>
          <w:b/>
          <w:bCs/>
          <w:lang w:eastAsia="en-US"/>
        </w:rPr>
        <w:t xml:space="preserve"> </w:t>
      </w:r>
      <w:r>
        <w:rPr>
          <w:rFonts w:ascii="Arial" w:hAnsi="Arial" w:cs="Arial"/>
          <w:lang w:eastAsia="en-US"/>
        </w:rPr>
        <w:t>Ступишинского сельского поселения;</w:t>
      </w:r>
    </w:p>
    <w:p w:rsidR="00C101F1" w:rsidRDefault="00C101F1" w:rsidP="00C101F1">
      <w:pPr>
        <w:autoSpaceDE w:val="0"/>
        <w:autoSpaceDN w:val="0"/>
        <w:adjustRightInd w:val="0"/>
        <w:jc w:val="both"/>
        <w:rPr>
          <w:rFonts w:ascii="Arial" w:hAnsi="Arial" w:cs="Arial"/>
          <w:lang w:eastAsia="en-US"/>
        </w:rPr>
      </w:pPr>
      <w:r>
        <w:rPr>
          <w:rFonts w:ascii="Arial" w:hAnsi="Arial" w:cs="Arial"/>
          <w:lang w:eastAsia="en-US"/>
        </w:rPr>
        <w:t xml:space="preserve">       </w:t>
      </w:r>
      <w:r>
        <w:rPr>
          <w:rFonts w:ascii="Arial" w:hAnsi="Arial" w:cs="Arial"/>
          <w:b/>
          <w:lang w:eastAsia="en-US"/>
        </w:rPr>
        <w:t>иные понятия и термины</w:t>
      </w:r>
      <w:r>
        <w:rPr>
          <w:rFonts w:ascii="Arial" w:hAnsi="Arial" w:cs="Arial"/>
          <w:lang w:eastAsia="en-US"/>
        </w:rPr>
        <w:t>, установленные Бюджетным кодексом Российской Федерации.</w:t>
      </w:r>
    </w:p>
    <w:p w:rsidR="00C101F1" w:rsidRDefault="00C101F1" w:rsidP="00C101F1">
      <w:pPr>
        <w:autoSpaceDE w:val="0"/>
        <w:autoSpaceDN w:val="0"/>
        <w:adjustRightInd w:val="0"/>
        <w:ind w:firstLine="540"/>
        <w:jc w:val="both"/>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2. Участники бюджетного процесса.</w:t>
      </w:r>
    </w:p>
    <w:p w:rsidR="00C101F1" w:rsidRDefault="00C101F1" w:rsidP="00C101F1">
      <w:pPr>
        <w:autoSpaceDE w:val="0"/>
        <w:autoSpaceDN w:val="0"/>
        <w:adjustRightInd w:val="0"/>
        <w:ind w:firstLine="540"/>
        <w:jc w:val="both"/>
        <w:rPr>
          <w:rFonts w:ascii="Arial" w:hAnsi="Arial" w:cs="Arial"/>
          <w:bCs/>
          <w:lang w:eastAsia="en-US"/>
        </w:rPr>
      </w:pPr>
      <w:r>
        <w:rPr>
          <w:rFonts w:ascii="Arial" w:hAnsi="Arial" w:cs="Arial"/>
          <w:bCs/>
          <w:lang w:eastAsia="en-US"/>
        </w:rPr>
        <w:t xml:space="preserve">Участниками бюджетного процесса в </w:t>
      </w:r>
      <w:r>
        <w:rPr>
          <w:rFonts w:ascii="Arial" w:hAnsi="Arial" w:cs="Arial"/>
          <w:lang w:eastAsia="en-US"/>
        </w:rPr>
        <w:t xml:space="preserve">Ступишинском сельском поселении </w:t>
      </w:r>
      <w:r>
        <w:rPr>
          <w:rFonts w:ascii="Arial" w:hAnsi="Arial" w:cs="Arial"/>
          <w:bCs/>
          <w:lang w:eastAsia="en-US"/>
        </w:rPr>
        <w:t>являются:</w:t>
      </w:r>
    </w:p>
    <w:p w:rsidR="00C101F1" w:rsidRDefault="00C101F1" w:rsidP="00C101F1">
      <w:pPr>
        <w:numPr>
          <w:ilvl w:val="0"/>
          <w:numId w:val="2"/>
        </w:numPr>
        <w:autoSpaceDE w:val="0"/>
        <w:autoSpaceDN w:val="0"/>
        <w:adjustRightInd w:val="0"/>
        <w:jc w:val="both"/>
        <w:rPr>
          <w:rFonts w:ascii="Arial" w:hAnsi="Arial" w:cs="Arial"/>
          <w:bCs/>
          <w:lang w:eastAsia="en-US"/>
        </w:rPr>
      </w:pPr>
      <w:r>
        <w:rPr>
          <w:rFonts w:ascii="Arial" w:hAnsi="Arial" w:cs="Arial"/>
          <w:bCs/>
          <w:lang w:eastAsia="en-US"/>
        </w:rPr>
        <w:t>Совет народных депутатов Ступишинского сельского поселения;</w:t>
      </w:r>
    </w:p>
    <w:p w:rsidR="00C101F1" w:rsidRDefault="00C101F1" w:rsidP="00C101F1">
      <w:pPr>
        <w:numPr>
          <w:ilvl w:val="0"/>
          <w:numId w:val="2"/>
        </w:numPr>
        <w:autoSpaceDE w:val="0"/>
        <w:autoSpaceDN w:val="0"/>
        <w:adjustRightInd w:val="0"/>
        <w:jc w:val="both"/>
        <w:rPr>
          <w:rFonts w:ascii="Arial" w:hAnsi="Arial" w:cs="Arial"/>
          <w:bCs/>
          <w:lang w:eastAsia="en-US"/>
        </w:rPr>
      </w:pPr>
      <w:r>
        <w:rPr>
          <w:rFonts w:ascii="Arial" w:hAnsi="Arial" w:cs="Arial"/>
          <w:bCs/>
          <w:lang w:eastAsia="en-US"/>
        </w:rPr>
        <w:t>глава Ступишинского сельского поселения;</w:t>
      </w:r>
    </w:p>
    <w:p w:rsidR="00C101F1" w:rsidRDefault="00C101F1" w:rsidP="00C101F1">
      <w:pPr>
        <w:numPr>
          <w:ilvl w:val="0"/>
          <w:numId w:val="2"/>
        </w:numPr>
        <w:autoSpaceDE w:val="0"/>
        <w:autoSpaceDN w:val="0"/>
        <w:adjustRightInd w:val="0"/>
        <w:jc w:val="both"/>
        <w:rPr>
          <w:rFonts w:ascii="Arial" w:hAnsi="Arial" w:cs="Arial"/>
          <w:bCs/>
          <w:lang w:eastAsia="en-US"/>
        </w:rPr>
      </w:pPr>
      <w:r>
        <w:rPr>
          <w:rFonts w:ascii="Arial" w:hAnsi="Arial" w:cs="Arial"/>
          <w:bCs/>
          <w:lang w:eastAsia="en-US"/>
        </w:rPr>
        <w:t>администрация Ступишинского сельского поселения Тяжинского района Кемеровской области;</w:t>
      </w:r>
    </w:p>
    <w:p w:rsidR="00C101F1" w:rsidRDefault="00C101F1" w:rsidP="00C101F1">
      <w:pPr>
        <w:numPr>
          <w:ilvl w:val="0"/>
          <w:numId w:val="2"/>
        </w:numPr>
        <w:autoSpaceDE w:val="0"/>
        <w:autoSpaceDN w:val="0"/>
        <w:adjustRightInd w:val="0"/>
        <w:jc w:val="both"/>
        <w:rPr>
          <w:rFonts w:ascii="Arial" w:hAnsi="Arial" w:cs="Arial"/>
          <w:bCs/>
          <w:lang w:eastAsia="en-US"/>
        </w:rPr>
      </w:pPr>
      <w:r>
        <w:rPr>
          <w:rFonts w:ascii="Arial" w:hAnsi="Arial" w:cs="Arial"/>
          <w:bCs/>
          <w:lang w:eastAsia="en-US"/>
        </w:rPr>
        <w:t>финансовое орган Ступишинского сельского поселения - уполномоченное должностное лицо;</w:t>
      </w:r>
    </w:p>
    <w:p w:rsidR="00C101F1" w:rsidRDefault="00C101F1" w:rsidP="00C101F1">
      <w:pPr>
        <w:numPr>
          <w:ilvl w:val="0"/>
          <w:numId w:val="2"/>
        </w:numPr>
        <w:autoSpaceDE w:val="0"/>
        <w:autoSpaceDN w:val="0"/>
        <w:adjustRightInd w:val="0"/>
        <w:jc w:val="both"/>
        <w:rPr>
          <w:rFonts w:ascii="Arial" w:hAnsi="Arial" w:cs="Arial"/>
          <w:bCs/>
          <w:lang w:eastAsia="en-US"/>
        </w:rPr>
      </w:pPr>
      <w:r>
        <w:rPr>
          <w:rFonts w:ascii="Arial" w:hAnsi="Arial" w:cs="Arial"/>
          <w:bCs/>
          <w:lang w:eastAsia="en-US"/>
        </w:rPr>
        <w:t>главные распорядители, распорядители и получатели бюджетных средств;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главные администраторы (администраторы)  доходов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lastRenderedPageBreak/>
        <w:t>-  главные администраторы (администраторы) источников финансирования дефицита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управление Федерального казначейства;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контрольно-счетный орган;</w:t>
      </w:r>
    </w:p>
    <w:p w:rsidR="00C101F1" w:rsidRDefault="00C101F1" w:rsidP="00C101F1">
      <w:pPr>
        <w:autoSpaceDE w:val="0"/>
        <w:autoSpaceDN w:val="0"/>
        <w:adjustRightInd w:val="0"/>
        <w:ind w:left="540"/>
        <w:jc w:val="both"/>
        <w:rPr>
          <w:rFonts w:ascii="Arial" w:hAnsi="Arial" w:cs="Arial"/>
          <w:bCs/>
          <w:lang w:eastAsia="en-US"/>
        </w:rPr>
      </w:pPr>
      <w:r>
        <w:rPr>
          <w:rFonts w:ascii="Arial" w:hAnsi="Arial" w:cs="Arial"/>
          <w:bCs/>
          <w:lang w:eastAsia="en-US"/>
        </w:rPr>
        <w:t xml:space="preserve">- иные органы, на которые бюджетным законодательством Российской Федерации возложены бюджетные полномочия.  </w:t>
      </w:r>
    </w:p>
    <w:p w:rsidR="00C101F1" w:rsidRDefault="00C101F1" w:rsidP="00C101F1">
      <w:pPr>
        <w:autoSpaceDE w:val="0"/>
        <w:autoSpaceDN w:val="0"/>
        <w:adjustRightInd w:val="0"/>
        <w:jc w:val="center"/>
        <w:rPr>
          <w:rFonts w:ascii="Arial" w:hAnsi="Arial" w:cs="Arial"/>
          <w:b/>
          <w:lang w:eastAsia="en-US"/>
        </w:rPr>
      </w:pPr>
    </w:p>
    <w:p w:rsidR="00C101F1" w:rsidRDefault="00C101F1" w:rsidP="00C101F1">
      <w:pPr>
        <w:autoSpaceDE w:val="0"/>
        <w:autoSpaceDN w:val="0"/>
        <w:adjustRightInd w:val="0"/>
        <w:jc w:val="center"/>
        <w:rPr>
          <w:rFonts w:ascii="Arial" w:hAnsi="Arial" w:cs="Arial"/>
          <w:b/>
          <w:lang w:eastAsia="en-US"/>
        </w:rPr>
      </w:pPr>
      <w:r>
        <w:rPr>
          <w:rFonts w:ascii="Arial" w:hAnsi="Arial" w:cs="Arial"/>
          <w:b/>
          <w:lang w:eastAsia="en-US"/>
        </w:rPr>
        <w:t>Статья 3. Полномочия участников бюджетного процесса.</w:t>
      </w:r>
    </w:p>
    <w:p w:rsidR="00C101F1" w:rsidRDefault="00C101F1" w:rsidP="00C101F1">
      <w:pPr>
        <w:autoSpaceDE w:val="0"/>
        <w:autoSpaceDN w:val="0"/>
        <w:adjustRightInd w:val="0"/>
        <w:jc w:val="both"/>
        <w:rPr>
          <w:rFonts w:ascii="Arial" w:hAnsi="Arial" w:cs="Arial"/>
          <w:bCs/>
          <w:lang w:eastAsia="en-US"/>
        </w:rPr>
      </w:pPr>
      <w:r>
        <w:rPr>
          <w:rFonts w:ascii="Arial" w:hAnsi="Arial" w:cs="Arial"/>
          <w:lang w:eastAsia="en-US"/>
        </w:rPr>
        <w:t xml:space="preserve">          Участники бюджетного процесса </w:t>
      </w:r>
      <w:r>
        <w:rPr>
          <w:rFonts w:ascii="Arial" w:hAnsi="Arial" w:cs="Arial"/>
          <w:bCs/>
          <w:lang w:eastAsia="en-US"/>
        </w:rPr>
        <w:t xml:space="preserve">в </w:t>
      </w:r>
      <w:r>
        <w:rPr>
          <w:rFonts w:ascii="Arial" w:hAnsi="Arial" w:cs="Arial"/>
          <w:lang w:eastAsia="en-US"/>
        </w:rPr>
        <w:t xml:space="preserve">Ступишинском сельском поселении </w:t>
      </w:r>
      <w:r>
        <w:rPr>
          <w:rFonts w:ascii="Arial" w:hAnsi="Arial" w:cs="Arial"/>
          <w:bCs/>
          <w:lang w:eastAsia="en-US"/>
        </w:rPr>
        <w:t>осуществляют свои полномочия в соответствии с Бюджетным кодексом Российской Федерации, федеральным, областным и местным законодательством.</w:t>
      </w:r>
    </w:p>
    <w:p w:rsidR="00C101F1" w:rsidRDefault="00C101F1" w:rsidP="00C101F1">
      <w:pPr>
        <w:autoSpaceDE w:val="0"/>
        <w:autoSpaceDN w:val="0"/>
        <w:adjustRightInd w:val="0"/>
        <w:jc w:val="both"/>
        <w:rPr>
          <w:rFonts w:ascii="Arial" w:hAnsi="Arial" w:cs="Arial"/>
          <w:lang w:eastAsia="en-US"/>
        </w:rPr>
      </w:pPr>
      <w:r>
        <w:rPr>
          <w:rFonts w:ascii="Arial" w:hAnsi="Arial" w:cs="Arial"/>
          <w:lang w:eastAsia="en-US"/>
        </w:rPr>
        <w:t xml:space="preserve">          </w:t>
      </w:r>
    </w:p>
    <w:p w:rsidR="00C101F1" w:rsidRDefault="00C101F1" w:rsidP="00C101F1">
      <w:pPr>
        <w:autoSpaceDE w:val="0"/>
        <w:autoSpaceDN w:val="0"/>
        <w:adjustRightInd w:val="0"/>
        <w:jc w:val="center"/>
        <w:rPr>
          <w:rFonts w:ascii="Arial" w:hAnsi="Arial" w:cs="Arial"/>
          <w:b/>
          <w:bCs/>
          <w:lang w:eastAsia="en-US"/>
        </w:rPr>
      </w:pPr>
      <w:r>
        <w:rPr>
          <w:rFonts w:ascii="Arial" w:hAnsi="Arial" w:cs="Arial"/>
          <w:b/>
          <w:lang w:eastAsia="en-US"/>
        </w:rPr>
        <w:t xml:space="preserve">Раздел </w:t>
      </w:r>
      <w:r>
        <w:rPr>
          <w:rFonts w:ascii="Arial" w:hAnsi="Arial" w:cs="Arial"/>
          <w:b/>
          <w:lang w:val="en-US" w:eastAsia="en-US"/>
        </w:rPr>
        <w:t>II</w:t>
      </w:r>
      <w:r>
        <w:rPr>
          <w:rFonts w:ascii="Arial" w:hAnsi="Arial" w:cs="Arial"/>
          <w:b/>
          <w:lang w:eastAsia="en-US"/>
        </w:rPr>
        <w:t xml:space="preserve">. Составление проекта бюджета </w:t>
      </w:r>
      <w:r>
        <w:rPr>
          <w:rFonts w:ascii="Arial" w:hAnsi="Arial" w:cs="Arial"/>
          <w:b/>
          <w:bCs/>
          <w:lang w:eastAsia="en-US"/>
        </w:rPr>
        <w:t>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bCs/>
          <w:lang w:eastAsia="en-US"/>
        </w:rPr>
      </w:pPr>
      <w:r>
        <w:rPr>
          <w:rFonts w:ascii="Arial" w:hAnsi="Arial" w:cs="Arial"/>
          <w:b/>
          <w:lang w:eastAsia="en-US"/>
        </w:rPr>
        <w:t xml:space="preserve">Статья 4.  Порядок, сроки составления и представления проекта местного бюджета </w:t>
      </w:r>
      <w:r>
        <w:rPr>
          <w:rFonts w:ascii="Arial" w:hAnsi="Arial" w:cs="Arial"/>
          <w:b/>
          <w:bCs/>
          <w:lang w:eastAsia="en-US"/>
        </w:rPr>
        <w:t>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Составление проекта бюджета Ступишинского сельского поселения  (далее по тексту – местный бюджет) - исключительная прерогатива администрации Ступишинского сельского поселения Тяжинского района Кемеровской области (далее по тексту администрация поселения).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2. Непосредственное составление проекта местного бюджета осуществляется  в соответствии с действующим законодательством, финансовым органом Ступишинского сельского поселения – уполномоченным должностным лицом(далее по тексту –финансовый орган).</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xml:space="preserve">3. </w:t>
      </w:r>
      <w:r>
        <w:rPr>
          <w:rFonts w:ascii="Arial" w:hAnsi="Arial" w:cs="Arial"/>
          <w:bCs/>
          <w:lang w:eastAsia="en-US"/>
        </w:rPr>
        <w:t xml:space="preserve">Порядок и сроки составления проекта местного бюджета устанавливается администрацией поселения </w:t>
      </w:r>
      <w:r>
        <w:rPr>
          <w:rFonts w:ascii="Arial" w:hAnsi="Arial" w:cs="Arial"/>
          <w:lang w:eastAsia="en-US"/>
        </w:rPr>
        <w:t>в форме нормативного правового акта с соблюдением требований, установленных Бюджетным кодексом Российской Федерации и настоящим Положением.</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xml:space="preserve">4.  Проект решения о местном бюджете на очередной финансовый год и плановый период  вносится главой Ступишинского сельского поселения на рассмотрение Совета народных депутатов Ступишинского сельского поселения(далее по тексту –Совет народных депутатов) не позднее 15 ноября текущего финансового года.  </w:t>
      </w:r>
    </w:p>
    <w:p w:rsidR="00C101F1" w:rsidRDefault="00C101F1" w:rsidP="00C101F1">
      <w:pPr>
        <w:ind w:firstLine="540"/>
        <w:jc w:val="both"/>
        <w:rPr>
          <w:rFonts w:ascii="Arial" w:hAnsi="Arial" w:cs="Arial"/>
          <w:lang w:eastAsia="en-US"/>
        </w:rPr>
      </w:pPr>
      <w:r>
        <w:rPr>
          <w:rFonts w:ascii="Arial" w:hAnsi="Arial" w:cs="Arial"/>
          <w:lang w:eastAsia="en-US"/>
        </w:rPr>
        <w:t>5. Одновременно с проектом решения о местном бюджете в Совет народных депутатов вносятся следующие документы и материалы:</w:t>
      </w:r>
    </w:p>
    <w:p w:rsidR="00C101F1" w:rsidRDefault="00C101F1" w:rsidP="00C101F1">
      <w:pPr>
        <w:ind w:firstLine="540"/>
        <w:jc w:val="both"/>
        <w:rPr>
          <w:rFonts w:ascii="Arial" w:hAnsi="Arial" w:cs="Arial"/>
          <w:lang w:eastAsia="en-US"/>
        </w:rPr>
      </w:pPr>
      <w:r>
        <w:rPr>
          <w:rFonts w:ascii="Arial" w:hAnsi="Arial" w:cs="Arial"/>
          <w:lang w:eastAsia="en-US"/>
        </w:rPr>
        <w:t>1) прогноз социально-экономического развития Ступишинского сельского поселения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2) основные направления бюджетной и налоговой политики Ступишинского сельского поселения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3) предварительные итоги социально-экономического развития Ступишинского сельского поселения за истекший период текущего финансового года и ожидаемые итоги  социально-экономического развития Ступишинского сельского поселения за текущий финансовый год;</w:t>
      </w:r>
    </w:p>
    <w:p w:rsidR="00C101F1" w:rsidRDefault="00C101F1" w:rsidP="00C101F1">
      <w:pPr>
        <w:ind w:firstLine="540"/>
        <w:jc w:val="both"/>
        <w:rPr>
          <w:rFonts w:ascii="Arial" w:hAnsi="Arial" w:cs="Arial"/>
          <w:lang w:eastAsia="en-US"/>
        </w:rPr>
      </w:pPr>
      <w:r>
        <w:rPr>
          <w:rFonts w:ascii="Arial" w:hAnsi="Arial" w:cs="Arial"/>
          <w:lang w:eastAsia="en-US"/>
        </w:rPr>
        <w:t>3.1) паспорта муниципальных программ Ступишинского сельского поселения(проекты изменений в указанные паспорта);</w:t>
      </w:r>
    </w:p>
    <w:p w:rsidR="00C101F1" w:rsidRDefault="00C101F1" w:rsidP="00C101F1">
      <w:pPr>
        <w:ind w:firstLine="540"/>
        <w:jc w:val="both"/>
        <w:rPr>
          <w:rFonts w:ascii="Arial" w:hAnsi="Arial" w:cs="Arial"/>
          <w:lang w:eastAsia="en-US"/>
        </w:rPr>
      </w:pPr>
      <w:r>
        <w:rPr>
          <w:rFonts w:ascii="Arial" w:hAnsi="Arial" w:cs="Arial"/>
          <w:lang w:eastAsia="en-US"/>
        </w:rPr>
        <w:t>4) прогноз основных характеристик (общий объем доходов, общий объем расходов, дефицит (профицит)) местного бюджета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xml:space="preserve">5) пояснительная записка к проекту решения о местном бюджете; </w:t>
      </w:r>
    </w:p>
    <w:p w:rsidR="00C101F1" w:rsidRDefault="00C101F1" w:rsidP="00C101F1">
      <w:pPr>
        <w:ind w:firstLine="540"/>
        <w:jc w:val="both"/>
        <w:rPr>
          <w:rFonts w:ascii="Arial" w:hAnsi="Arial" w:cs="Arial"/>
          <w:lang w:eastAsia="en-US"/>
        </w:rPr>
      </w:pPr>
      <w:r>
        <w:rPr>
          <w:rFonts w:ascii="Arial" w:hAnsi="Arial" w:cs="Arial"/>
          <w:lang w:eastAsia="en-US"/>
        </w:rPr>
        <w:lastRenderedPageBreak/>
        <w:t>6) верхний предел муниципального долга Ступишинского сельского поселения на 1 января года, следующего за очередным финансовым годом и каждым годом планового периода;</w:t>
      </w:r>
    </w:p>
    <w:p w:rsidR="00C101F1" w:rsidRDefault="00C101F1" w:rsidP="00C101F1">
      <w:pPr>
        <w:ind w:firstLine="540"/>
        <w:jc w:val="both"/>
        <w:rPr>
          <w:rFonts w:ascii="Arial" w:hAnsi="Arial" w:cs="Arial"/>
          <w:lang w:eastAsia="en-US"/>
        </w:rPr>
      </w:pPr>
      <w:r>
        <w:rPr>
          <w:rFonts w:ascii="Arial" w:hAnsi="Arial" w:cs="Arial"/>
          <w:lang w:eastAsia="en-US"/>
        </w:rPr>
        <w:t>7) проект программы муниципальных внутренних заимствований Ступишинского сельского поселения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xml:space="preserve">8) проект программы муниципальных гарантий на очередной финансовый год и плановый период; </w:t>
      </w:r>
    </w:p>
    <w:p w:rsidR="00C101F1" w:rsidRDefault="00C101F1" w:rsidP="00C101F1">
      <w:pPr>
        <w:ind w:firstLine="540"/>
        <w:jc w:val="both"/>
        <w:rPr>
          <w:rFonts w:ascii="Arial" w:hAnsi="Arial" w:cs="Arial"/>
          <w:lang w:eastAsia="en-US"/>
        </w:rPr>
      </w:pPr>
      <w:r>
        <w:rPr>
          <w:rFonts w:ascii="Arial" w:hAnsi="Arial" w:cs="Arial"/>
          <w:lang w:eastAsia="en-US"/>
        </w:rPr>
        <w:t xml:space="preserve">9) оценка ожидаемого исполнения местного бюджета на текущий финансовый год; </w:t>
      </w:r>
    </w:p>
    <w:p w:rsidR="00C101F1" w:rsidRDefault="00C101F1" w:rsidP="00C101F1">
      <w:pPr>
        <w:ind w:firstLine="540"/>
        <w:jc w:val="both"/>
        <w:rPr>
          <w:rFonts w:ascii="Arial" w:hAnsi="Arial" w:cs="Arial"/>
          <w:lang w:eastAsia="en-US"/>
        </w:rPr>
      </w:pPr>
      <w:r>
        <w:rPr>
          <w:rFonts w:ascii="Arial" w:hAnsi="Arial" w:cs="Arial"/>
          <w:lang w:eastAsia="en-US"/>
        </w:rPr>
        <w:t>10) методики  (проекты методик) и расчеты распределения межбюджетных трансфертов на очередной финансовый год и плановый период;</w:t>
      </w:r>
    </w:p>
    <w:p w:rsidR="00C101F1" w:rsidRDefault="00C101F1" w:rsidP="00C101F1">
      <w:pPr>
        <w:ind w:firstLine="540"/>
        <w:jc w:val="both"/>
        <w:rPr>
          <w:rFonts w:ascii="Arial" w:hAnsi="Arial" w:cs="Arial"/>
          <w:b/>
          <w:i/>
          <w:lang w:eastAsia="en-US"/>
        </w:rPr>
      </w:pPr>
      <w:r>
        <w:rPr>
          <w:rFonts w:ascii="Arial" w:hAnsi="Arial" w:cs="Arial"/>
          <w:lang w:eastAsia="en-US"/>
        </w:rPr>
        <w:t>10.1) реестр источников доходов бюджета Ступишинского сельского поселения</w:t>
      </w:r>
      <w:r>
        <w:rPr>
          <w:rFonts w:ascii="Arial" w:hAnsi="Arial" w:cs="Arial"/>
          <w:b/>
          <w:i/>
          <w:lang w:eastAsia="en-US"/>
        </w:rPr>
        <w:t>;</w:t>
      </w:r>
    </w:p>
    <w:p w:rsidR="00C101F1" w:rsidRDefault="00C101F1" w:rsidP="00C101F1">
      <w:pPr>
        <w:ind w:firstLine="540"/>
        <w:jc w:val="both"/>
        <w:rPr>
          <w:rFonts w:ascii="Arial" w:hAnsi="Arial" w:cs="Arial"/>
          <w:lang w:eastAsia="en-US"/>
        </w:rPr>
      </w:pPr>
      <w:r>
        <w:rPr>
          <w:rFonts w:ascii="Arial" w:hAnsi="Arial" w:cs="Arial"/>
          <w:lang w:eastAsia="en-US"/>
        </w:rPr>
        <w:t>11) иные документы и материалы, определенные Бюджетным кодексом и нормативными правовыми актами Российской Федерации, Кемеровской области, Ступишинского сельского поселения.</w:t>
      </w:r>
    </w:p>
    <w:p w:rsidR="00C101F1" w:rsidRDefault="00C101F1" w:rsidP="00C101F1">
      <w:pPr>
        <w:autoSpaceDE w:val="0"/>
        <w:autoSpaceDN w:val="0"/>
        <w:adjustRightInd w:val="0"/>
        <w:ind w:firstLine="540"/>
        <w:jc w:val="both"/>
        <w:rPr>
          <w:rFonts w:ascii="Arial" w:hAnsi="Arial" w:cs="Arial"/>
          <w:color w:val="FF0000"/>
          <w:lang w:eastAsia="en-US"/>
        </w:rPr>
      </w:pPr>
    </w:p>
    <w:p w:rsidR="00C101F1" w:rsidRDefault="00C101F1" w:rsidP="00C101F1">
      <w:pPr>
        <w:keepNext/>
        <w:ind w:firstLine="540"/>
        <w:jc w:val="center"/>
        <w:outlineLvl w:val="0"/>
        <w:rPr>
          <w:rFonts w:ascii="Arial" w:hAnsi="Arial" w:cs="Arial"/>
          <w:b/>
          <w:bCs/>
          <w:lang w:eastAsia="en-US"/>
        </w:rPr>
      </w:pPr>
      <w:bookmarkStart w:id="1" w:name="_Toc105937814"/>
      <w:bookmarkStart w:id="2" w:name="_Toc105952689"/>
      <w:r>
        <w:rPr>
          <w:rFonts w:ascii="Arial" w:hAnsi="Arial" w:cs="Arial"/>
          <w:b/>
          <w:bCs/>
          <w:lang w:eastAsia="en-US"/>
        </w:rPr>
        <w:t xml:space="preserve">Статья 5. Основные </w:t>
      </w:r>
      <w:bookmarkEnd w:id="1"/>
      <w:bookmarkEnd w:id="2"/>
      <w:r>
        <w:rPr>
          <w:rFonts w:ascii="Arial" w:hAnsi="Arial" w:cs="Arial"/>
          <w:b/>
          <w:bCs/>
          <w:lang w:eastAsia="en-US"/>
        </w:rPr>
        <w:t>характеристики и иные показатели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В решении о местном бюджете должны содержаться основные характеристики бюджета:</w:t>
      </w:r>
    </w:p>
    <w:p w:rsidR="00C101F1" w:rsidRDefault="00C101F1" w:rsidP="00C101F1">
      <w:pPr>
        <w:ind w:firstLine="540"/>
        <w:jc w:val="both"/>
        <w:rPr>
          <w:rFonts w:ascii="Arial" w:hAnsi="Arial" w:cs="Arial"/>
          <w:lang w:eastAsia="en-US"/>
        </w:rPr>
      </w:pPr>
      <w:r>
        <w:rPr>
          <w:rFonts w:ascii="Arial" w:hAnsi="Arial" w:cs="Arial"/>
          <w:lang w:eastAsia="en-US"/>
        </w:rPr>
        <w:t>- общий объем доходов местного бюджета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общий объем расходов местного бюджета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дефицит (профицит) местного бюджета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иные показатели, установленные Бюджетным кодексом Российской Федерации.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2. В решении о местном бюджете должны содержаться  нормативы распределения доходов в местном бюджете, в случае если они не установлены Бюджетным кодексом Российской Федерации, законом Кемеровской области и муниципальными правовыми актами, принятыми в соответствии с положениями Бюджетного кодекса Российской Федерации.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3. Решением о местном бюджете устанавливаются: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перечень и коды главных администраторов доходов местного бюджета, закрепляемые за ними виды (подвиды) доходов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перечень главных администраторов источников финансирования дефицита местного бюджета, закрепляемые за ними группы (подгруппы) источников финансирования дефицита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распределение бюджетных ассигнований местного бюджета по целевым статьям(муниципальным программам и непрограммным направлениям деятельности),группам и подгруппам видов классификации расходов местного бюджета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ведомственная структура расходов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общий объем бюджетных ассигнований местного бюджета, направляемых на реализацию публичных нормативных обязательств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lastRenderedPageBreak/>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xml:space="preserve"> - объем межбюджетных трансфертов, представляемых другим бюджетам в очередном финансовом году и плановом периоде;</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общий объем условно утверждаемых (утвержденных) расходов на первый и второй годы планового периода;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объем бюджетных ассигнований резервного фонда администрации 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источники финансирования дефицита местного бюджета по статьям и видам источников финансирования дефицита местного бюджета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верхний предел муниципального долга Ступишинского сельского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предельный объем муниципального долга Ступишинского сельского поселения на очередной финансовый год и каждый год планового периода;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программа муниципальных внутренних заимствований Ступишинского сельского поселения на очередной финансовый год и плановый период;</w:t>
      </w:r>
    </w:p>
    <w:p w:rsidR="00C101F1" w:rsidRDefault="00C101F1" w:rsidP="00C101F1">
      <w:pPr>
        <w:ind w:firstLine="540"/>
        <w:jc w:val="both"/>
        <w:rPr>
          <w:rFonts w:ascii="Arial" w:hAnsi="Arial" w:cs="Arial"/>
          <w:lang w:eastAsia="en-US"/>
        </w:rPr>
      </w:pPr>
      <w:r>
        <w:rPr>
          <w:rFonts w:ascii="Arial" w:hAnsi="Arial" w:cs="Arial"/>
          <w:lang w:eastAsia="en-US"/>
        </w:rPr>
        <w:t xml:space="preserve">- программа муниципальных гарантий Ступишинского сельского поселения на очередной финансовый год и плановый период; </w:t>
      </w:r>
    </w:p>
    <w:p w:rsidR="00C101F1" w:rsidRDefault="00C101F1" w:rsidP="00C101F1">
      <w:pPr>
        <w:tabs>
          <w:tab w:val="left" w:pos="900"/>
        </w:tabs>
        <w:autoSpaceDE w:val="0"/>
        <w:autoSpaceDN w:val="0"/>
        <w:adjustRightInd w:val="0"/>
        <w:ind w:firstLine="540"/>
        <w:jc w:val="both"/>
        <w:rPr>
          <w:rFonts w:ascii="Arial" w:hAnsi="Arial" w:cs="Arial"/>
          <w:lang w:eastAsia="en-US"/>
        </w:rPr>
      </w:pPr>
      <w:r>
        <w:rPr>
          <w:rFonts w:ascii="Arial" w:hAnsi="Arial" w:cs="Arial"/>
          <w:lang w:eastAsia="en-US"/>
        </w:rPr>
        <w:t>- объем расходов на обслуживание муниципального долга</w:t>
      </w:r>
      <w:r>
        <w:rPr>
          <w:rFonts w:ascii="Arial" w:hAnsi="Arial" w:cs="Arial"/>
          <w:i/>
          <w:color w:val="0000FF"/>
          <w:lang w:eastAsia="en-US"/>
        </w:rPr>
        <w:t xml:space="preserve"> </w:t>
      </w:r>
      <w:r>
        <w:rPr>
          <w:rFonts w:ascii="Arial" w:hAnsi="Arial" w:cs="Arial"/>
          <w:lang w:eastAsia="en-US"/>
        </w:rPr>
        <w:t>Ступишинского сельского поселения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случаи и порядок предоставления субсидий юридическим лицам (за исключением субсидий муниципальным учреждениям Ступишинского сельского поселения), индивидуальным предпринимателям, физическим лицам-производителям товаров, работ, услуг;</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объем бюджетных ассигнований Дорожного фонда 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иные показатели местного бюджета, установленные Бюджетным кодексом Российской Федерации.</w:t>
      </w:r>
    </w:p>
    <w:p w:rsidR="00C101F1" w:rsidRDefault="00C101F1" w:rsidP="00C101F1">
      <w:pPr>
        <w:autoSpaceDE w:val="0"/>
        <w:autoSpaceDN w:val="0"/>
        <w:adjustRightInd w:val="0"/>
        <w:ind w:firstLine="540"/>
        <w:jc w:val="both"/>
        <w:rPr>
          <w:rFonts w:ascii="Arial" w:hAnsi="Arial" w:cs="Arial"/>
          <w:i/>
          <w:color w:val="0000FF"/>
          <w:lang w:eastAsia="en-US"/>
        </w:rPr>
      </w:pPr>
    </w:p>
    <w:p w:rsidR="00C101F1" w:rsidRDefault="00C101F1" w:rsidP="00C101F1">
      <w:pPr>
        <w:autoSpaceDE w:val="0"/>
        <w:autoSpaceDN w:val="0"/>
        <w:adjustRightInd w:val="0"/>
        <w:ind w:firstLine="540"/>
        <w:jc w:val="both"/>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Раздел </w:t>
      </w:r>
      <w:r>
        <w:rPr>
          <w:rFonts w:ascii="Arial" w:hAnsi="Arial" w:cs="Arial"/>
          <w:b/>
          <w:lang w:val="en-US" w:eastAsia="en-US"/>
        </w:rPr>
        <w:t>III</w:t>
      </w:r>
      <w:r>
        <w:rPr>
          <w:rFonts w:ascii="Arial" w:hAnsi="Arial" w:cs="Arial"/>
          <w:b/>
          <w:lang w:eastAsia="en-US"/>
        </w:rPr>
        <w:t>. Рассмотрение и утверждение проекта решения о бюджете</w:t>
      </w: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6. Порядок рассмотрения  проекта решения о местном бюджете.</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Совет народных депутатов рассматривает проект решения о местном бюджете в двух чтениях.</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2. Председатель  Совета народных депутатов в течение 3 календарных дней со дня получения проекта решения о местном бюджете  направляет его инспектору контрольно-счетного органа для проведения экспертизы и подготовки заключения.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3. Инспектор контрольно-счетного органа в  течение 10 календарных дней со дня получения проекта решения о местном бюджете готовит и направляет заключение на проект решения о местном бюджете председателю  Совета народных депутатов.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4. Совет народных депутатов в течение 14 календарных дней со дня получения проекта решения о местном бюджете принимает решение о принятии его к рассмотрению или возвращению на доработку.</w:t>
      </w:r>
    </w:p>
    <w:p w:rsidR="00C101F1" w:rsidRDefault="00C101F1" w:rsidP="00C101F1">
      <w:pPr>
        <w:autoSpaceDE w:val="0"/>
        <w:autoSpaceDN w:val="0"/>
        <w:adjustRightInd w:val="0"/>
        <w:ind w:firstLine="540"/>
        <w:jc w:val="both"/>
        <w:rPr>
          <w:rFonts w:ascii="Arial" w:hAnsi="Arial" w:cs="Arial"/>
        </w:rPr>
      </w:pPr>
      <w:r>
        <w:rPr>
          <w:rFonts w:ascii="Arial" w:hAnsi="Arial" w:cs="Arial"/>
          <w:lang w:eastAsia="en-US"/>
        </w:rPr>
        <w:t>5. В случае если Совет народных депутатов принимает решение о принятии к рассмотрению проекта решения о местном бюджете, проводятся публичные слушания.</w:t>
      </w:r>
      <w:r>
        <w:rPr>
          <w:rFonts w:ascii="Arial" w:hAnsi="Arial" w:cs="Arial"/>
        </w:rPr>
        <w:t xml:space="preserve"> Порядок организации и проведения публичных слушаний определяется </w:t>
      </w:r>
      <w:r>
        <w:rPr>
          <w:rFonts w:ascii="Arial" w:hAnsi="Arial" w:cs="Arial"/>
        </w:rPr>
        <w:lastRenderedPageBreak/>
        <w:t>Положением «О порядке организации и проведения публичных слушаний в Ступишинском сельском поселении», принятым представительным органом Ступишинского сельского поселения.</w:t>
      </w:r>
    </w:p>
    <w:p w:rsidR="00C101F1" w:rsidRDefault="00C101F1" w:rsidP="00C101F1">
      <w:pPr>
        <w:autoSpaceDE w:val="0"/>
        <w:autoSpaceDN w:val="0"/>
        <w:adjustRightInd w:val="0"/>
        <w:ind w:firstLine="540"/>
        <w:jc w:val="both"/>
        <w:rPr>
          <w:rFonts w:ascii="Arial" w:hAnsi="Arial" w:cs="Arial"/>
        </w:rPr>
      </w:pPr>
      <w:r>
        <w:rPr>
          <w:rFonts w:ascii="Arial" w:hAnsi="Arial" w:cs="Arial"/>
        </w:rPr>
        <w:t>6. Проект решения о местном бюджете подлежит возвращению на доработку, если представленный проект решения о местном бюджете, документы и (или) материалы не соответствуют требованиям Бюджетного кодекса Российской Федерации и иных актов федерального, областного и местного законодательства.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rPr>
        <w:t xml:space="preserve">7. После устранения замечаний проект решения о местном бюджете с документами и материалами, определенными пунктом 5 статьи 4 настоящего Положения, должен быть представлен в </w:t>
      </w:r>
      <w:r>
        <w:rPr>
          <w:rFonts w:ascii="Arial" w:hAnsi="Arial" w:cs="Arial"/>
          <w:lang w:eastAsia="en-US"/>
        </w:rPr>
        <w:t>Совет народных депутатов в течение 5 календарных дней со дня возвращения его на доработку.</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Статья 7. Порядок рассмотрения  проекта решения о бюджете </w:t>
      </w: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в </w:t>
      </w:r>
      <w:r>
        <w:rPr>
          <w:rFonts w:ascii="Arial" w:hAnsi="Arial" w:cs="Arial"/>
          <w:b/>
          <w:bCs/>
          <w:lang w:eastAsia="en-US"/>
        </w:rPr>
        <w:t>Совете народных депутатов в первом чтении</w:t>
      </w:r>
      <w:r>
        <w:rPr>
          <w:rFonts w:ascii="Arial" w:hAnsi="Arial" w:cs="Arial"/>
          <w:b/>
          <w:lang w:eastAsia="en-US"/>
        </w:rPr>
        <w:t>.</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Рассмотрению в первом чтении проекта решения о местном бюджете предшествует заслушивание бюджетного послания главы 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2. При рассмотрении проекта решения о местном  бюджете принимается решение о принятии решения о местном бюджете или о его отклонении.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3. При принятии проекта решения о местном бюджете в первом чтении утверждаются основные характеристики местного бюджета в соответствии с пунктом 1 статьи 5 настоящего Положения.</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4. В случае отклонения проекта решения о местном бюджете в первом чтении Совет народных депутатов может:</w:t>
      </w:r>
    </w:p>
    <w:p w:rsidR="00C101F1" w:rsidRDefault="00C101F1" w:rsidP="00C101F1">
      <w:pPr>
        <w:ind w:firstLine="540"/>
        <w:jc w:val="both"/>
        <w:rPr>
          <w:rFonts w:ascii="Arial" w:hAnsi="Arial" w:cs="Arial"/>
          <w:lang w:eastAsia="en-US"/>
        </w:rPr>
      </w:pPr>
      <w:r>
        <w:rPr>
          <w:rFonts w:ascii="Arial" w:hAnsi="Arial" w:cs="Arial"/>
          <w:lang w:eastAsia="en-US"/>
        </w:rPr>
        <w:t>-передать проект решения о местном бюджете  в согласительную комиссию, состоящую из представителей Совета народных депутатов и  представителей администрации поселения, для разработки согласованного варианта проекта решения о местном бюджете с учетом рекомендаций, изложенных в заключении Совета народных депутатов.</w:t>
      </w:r>
    </w:p>
    <w:p w:rsidR="00C101F1" w:rsidRDefault="00C101F1" w:rsidP="00C101F1">
      <w:pPr>
        <w:ind w:firstLine="540"/>
        <w:jc w:val="both"/>
        <w:rPr>
          <w:rFonts w:ascii="Arial" w:hAnsi="Arial" w:cs="Arial"/>
          <w:lang w:eastAsia="en-US"/>
        </w:rPr>
      </w:pPr>
      <w:r>
        <w:rPr>
          <w:rFonts w:ascii="Arial" w:hAnsi="Arial" w:cs="Arial"/>
          <w:lang w:eastAsia="en-US"/>
        </w:rPr>
        <w:t>-вернуть проект решения о местном бюджете на доработку с заключением, содержащим причины отклонения проекта решения о местном бюджете и рекомендациями по его доработке.</w:t>
      </w:r>
    </w:p>
    <w:p w:rsidR="00C101F1" w:rsidRDefault="00C101F1" w:rsidP="00C101F1">
      <w:pPr>
        <w:ind w:firstLine="540"/>
        <w:jc w:val="both"/>
        <w:rPr>
          <w:rFonts w:ascii="Arial" w:hAnsi="Arial" w:cs="Arial"/>
          <w:lang w:eastAsia="en-US"/>
        </w:rPr>
      </w:pPr>
      <w:r>
        <w:rPr>
          <w:rFonts w:ascii="Arial" w:hAnsi="Arial" w:cs="Arial"/>
          <w:lang w:eastAsia="en-US"/>
        </w:rPr>
        <w:t>5. Состав представителей Совета народных депутатов в согласительной комиссии утверждает председатель Совета народных депутатов.</w:t>
      </w:r>
    </w:p>
    <w:p w:rsidR="00C101F1" w:rsidRDefault="00C101F1" w:rsidP="00C101F1">
      <w:pPr>
        <w:ind w:firstLine="540"/>
        <w:jc w:val="both"/>
        <w:rPr>
          <w:rFonts w:ascii="Arial" w:hAnsi="Arial" w:cs="Arial"/>
          <w:lang w:eastAsia="en-US"/>
        </w:rPr>
      </w:pPr>
      <w:r>
        <w:rPr>
          <w:rFonts w:ascii="Arial" w:hAnsi="Arial" w:cs="Arial"/>
          <w:lang w:eastAsia="en-US"/>
        </w:rPr>
        <w:t>Состав представителей администрации поселения в согласительной комиссии утверждает глава Ступишинского сельского поселения.</w:t>
      </w:r>
    </w:p>
    <w:p w:rsidR="00C101F1" w:rsidRDefault="00C101F1" w:rsidP="00C101F1">
      <w:pPr>
        <w:ind w:firstLine="540"/>
        <w:jc w:val="both"/>
        <w:rPr>
          <w:rFonts w:ascii="Arial" w:hAnsi="Arial" w:cs="Arial"/>
          <w:lang w:eastAsia="en-US"/>
        </w:rPr>
      </w:pPr>
      <w:r>
        <w:rPr>
          <w:rFonts w:ascii="Arial" w:hAnsi="Arial" w:cs="Arial"/>
          <w:lang w:eastAsia="en-US"/>
        </w:rPr>
        <w:t xml:space="preserve">Число представителей Совета народных депутатов и администрации поселения в согласительной комиссии должно быть равное. </w:t>
      </w:r>
    </w:p>
    <w:p w:rsidR="00C101F1" w:rsidRDefault="00C101F1" w:rsidP="00C101F1">
      <w:pPr>
        <w:ind w:firstLine="540"/>
        <w:jc w:val="both"/>
        <w:rPr>
          <w:rFonts w:ascii="Arial" w:hAnsi="Arial" w:cs="Arial"/>
          <w:lang w:eastAsia="en-US"/>
        </w:rPr>
      </w:pPr>
      <w:r>
        <w:rPr>
          <w:rFonts w:ascii="Arial" w:hAnsi="Arial" w:cs="Arial"/>
          <w:lang w:eastAsia="en-US"/>
        </w:rPr>
        <w:t>Согласительная комиссия в течение 10 календарных дней со дня принятия Советом народных депутатов решения о передаче проекта решения о местном бюджете в согласительную комиссию разрабатывает согласованный вариант основных характеристик проекта местного бюджета. Решение согласительной комиссии принимается раздельным голосованием членов согласительной комиссии от Совета народных депутатов и администрации поселения большинством голосов от числа присутствующих членов согласительной комиссии. Решение, которое не одобрено представителями Совета народных депутатов, либо представителями администрации поселения, считается несогласованным.</w:t>
      </w:r>
    </w:p>
    <w:p w:rsidR="00C101F1" w:rsidRDefault="00C101F1" w:rsidP="00C101F1">
      <w:pPr>
        <w:ind w:firstLine="540"/>
        <w:jc w:val="both"/>
        <w:rPr>
          <w:rFonts w:ascii="Arial" w:hAnsi="Arial" w:cs="Arial"/>
          <w:lang w:eastAsia="en-US"/>
        </w:rPr>
      </w:pPr>
      <w:r>
        <w:rPr>
          <w:rFonts w:ascii="Arial" w:hAnsi="Arial" w:cs="Arial"/>
          <w:lang w:eastAsia="en-US"/>
        </w:rPr>
        <w:t>По окончании работы согласительная комиссия в течение 3 календарных дней представляет уточненный проект решения о  местном бюджете на рассмотрение Совета народных депутатов в первом чтении.</w:t>
      </w:r>
    </w:p>
    <w:p w:rsidR="00C101F1" w:rsidRDefault="00C101F1" w:rsidP="00C101F1">
      <w:pPr>
        <w:ind w:firstLine="540"/>
        <w:jc w:val="both"/>
        <w:rPr>
          <w:rFonts w:ascii="Arial" w:hAnsi="Arial" w:cs="Arial"/>
          <w:lang w:eastAsia="en-US"/>
        </w:rPr>
      </w:pPr>
      <w:r>
        <w:rPr>
          <w:rFonts w:ascii="Arial" w:hAnsi="Arial" w:cs="Arial"/>
          <w:lang w:eastAsia="en-US"/>
        </w:rPr>
        <w:lastRenderedPageBreak/>
        <w:t>Позиции, по которым согласительная комиссия не выработала согласованного решения, выносятся на рассмотрение Совета народных депутатов.</w:t>
      </w:r>
    </w:p>
    <w:p w:rsidR="00C101F1" w:rsidRDefault="00C101F1" w:rsidP="00C101F1">
      <w:pPr>
        <w:ind w:firstLine="540"/>
        <w:jc w:val="both"/>
        <w:rPr>
          <w:rFonts w:ascii="Arial" w:hAnsi="Arial" w:cs="Arial"/>
          <w:lang w:eastAsia="en-US"/>
        </w:rPr>
      </w:pPr>
      <w:r>
        <w:rPr>
          <w:rFonts w:ascii="Arial" w:hAnsi="Arial" w:cs="Arial"/>
          <w:lang w:eastAsia="en-US"/>
        </w:rPr>
        <w:t>6. В случае отклонения в первом чтении проекта решения о местном бюджете и возвращения его на доработку,  орган, исполняющий бюджет, в течение 15 календарных дней дорабатывает проект решения о местном бюджете с учетом рекомендаций, изложенных в заключении Совета народных депутатов.</w:t>
      </w:r>
    </w:p>
    <w:p w:rsidR="00C101F1" w:rsidRDefault="00C101F1" w:rsidP="00C101F1">
      <w:pPr>
        <w:ind w:firstLine="540"/>
        <w:jc w:val="both"/>
        <w:rPr>
          <w:rFonts w:ascii="Arial" w:hAnsi="Arial" w:cs="Arial"/>
          <w:i/>
          <w:color w:val="0000FF"/>
        </w:rPr>
      </w:pPr>
      <w:r>
        <w:rPr>
          <w:rFonts w:ascii="Arial" w:hAnsi="Arial" w:cs="Arial"/>
        </w:rPr>
        <w:t>После устранения замечаний глава Ступишинского сельского поселения повторно вносит проект решения о местном бюджете на рассмотрение Совета народных депутатов.</w:t>
      </w:r>
      <w:r>
        <w:rPr>
          <w:rFonts w:ascii="Arial" w:hAnsi="Arial" w:cs="Arial"/>
          <w:i/>
          <w:color w:val="0000FF"/>
        </w:rPr>
        <w:t xml:space="preserve">  </w:t>
      </w:r>
    </w:p>
    <w:p w:rsidR="00C101F1" w:rsidRDefault="00C101F1" w:rsidP="00C101F1">
      <w:pPr>
        <w:ind w:firstLine="540"/>
        <w:jc w:val="both"/>
        <w:rPr>
          <w:rFonts w:ascii="Arial" w:hAnsi="Arial" w:cs="Arial"/>
          <w:i/>
          <w:color w:val="0000FF"/>
        </w:rPr>
      </w:pPr>
      <w:r>
        <w:rPr>
          <w:rFonts w:ascii="Arial" w:hAnsi="Arial" w:cs="Arial"/>
        </w:rPr>
        <w:t>7. Совет народных депутатов</w:t>
      </w:r>
      <w:r>
        <w:rPr>
          <w:rFonts w:ascii="Arial" w:hAnsi="Arial" w:cs="Arial"/>
          <w:lang w:eastAsia="en-US"/>
        </w:rPr>
        <w:t xml:space="preserve"> </w:t>
      </w:r>
      <w:r>
        <w:rPr>
          <w:rFonts w:ascii="Arial" w:hAnsi="Arial" w:cs="Arial"/>
        </w:rPr>
        <w:t>рассматривает доработанный проект решения  о бюджете в первом чтении в течение 5 календарных дней со дня его повторного внесения.</w:t>
      </w:r>
    </w:p>
    <w:p w:rsidR="00C101F1" w:rsidRDefault="00C101F1" w:rsidP="00C101F1">
      <w:pPr>
        <w:ind w:firstLine="540"/>
        <w:jc w:val="both"/>
        <w:rPr>
          <w:rFonts w:ascii="Arial" w:hAnsi="Arial" w:cs="Arial"/>
          <w:lang w:eastAsia="en-US"/>
        </w:rPr>
      </w:pPr>
      <w:r>
        <w:rPr>
          <w:rFonts w:ascii="Arial" w:hAnsi="Arial" w:cs="Arial"/>
          <w:lang w:eastAsia="en-US"/>
        </w:rPr>
        <w:t>8. Если Совет народных депутатов не принимает решение о принятии проекта решения о местном бюджете по итогам работы согласительной комиссии или после его доработки, проект решения  о местном бюджете считается повторно отклоненным, и Совет народных депутатов принимает одно из решений, предусмотренных пунктом 4 настоящей статьи.</w:t>
      </w:r>
    </w:p>
    <w:p w:rsidR="00C101F1" w:rsidRDefault="00C101F1" w:rsidP="00C101F1">
      <w:pPr>
        <w:ind w:firstLine="540"/>
        <w:jc w:val="both"/>
        <w:rPr>
          <w:rFonts w:ascii="Arial" w:hAnsi="Arial" w:cs="Arial"/>
          <w:lang w:eastAsia="en-US"/>
        </w:rPr>
      </w:pPr>
    </w:p>
    <w:p w:rsidR="00C101F1" w:rsidRDefault="00C101F1" w:rsidP="00C101F1">
      <w:pPr>
        <w:ind w:firstLine="540"/>
        <w:jc w:val="center"/>
        <w:rPr>
          <w:rFonts w:ascii="Arial" w:hAnsi="Arial" w:cs="Arial"/>
          <w:b/>
          <w:lang w:eastAsia="en-US"/>
        </w:rPr>
      </w:pPr>
      <w:r>
        <w:rPr>
          <w:rFonts w:ascii="Arial" w:hAnsi="Arial" w:cs="Arial"/>
          <w:b/>
          <w:lang w:eastAsia="en-US"/>
        </w:rPr>
        <w:t>Статья 8. Порядок рассмотрения проекта решения о местном бюджете в Совете народных депутатов во втором чтении.</w:t>
      </w:r>
    </w:p>
    <w:p w:rsidR="00C101F1" w:rsidRDefault="00C101F1" w:rsidP="00C101F1">
      <w:pPr>
        <w:ind w:firstLine="540"/>
        <w:rPr>
          <w:rFonts w:ascii="Arial" w:hAnsi="Arial" w:cs="Arial"/>
          <w:lang w:eastAsia="en-US"/>
        </w:rPr>
      </w:pPr>
      <w:r>
        <w:rPr>
          <w:rFonts w:ascii="Arial" w:hAnsi="Arial" w:cs="Arial"/>
          <w:lang w:eastAsia="en-US"/>
        </w:rPr>
        <w:t>1. После проведения первого чтения проект решения о бюджете Ступишинского сельского поселения рассматривается Советом народных депутатов во втором чтении.</w:t>
      </w:r>
    </w:p>
    <w:p w:rsidR="00C101F1" w:rsidRDefault="00C101F1" w:rsidP="00C101F1">
      <w:pPr>
        <w:ind w:firstLine="540"/>
        <w:rPr>
          <w:rFonts w:ascii="Arial" w:hAnsi="Arial" w:cs="Arial"/>
          <w:lang w:eastAsia="en-US"/>
        </w:rPr>
      </w:pPr>
      <w:r>
        <w:rPr>
          <w:rFonts w:ascii="Arial" w:hAnsi="Arial" w:cs="Arial"/>
          <w:lang w:eastAsia="en-US"/>
        </w:rPr>
        <w:t>Во втором чтении проект решения о бюджете Ступишинского сельского поселения принимается окончательно.</w:t>
      </w:r>
    </w:p>
    <w:p w:rsidR="00C101F1" w:rsidRDefault="00C101F1" w:rsidP="00C101F1">
      <w:pPr>
        <w:ind w:firstLine="540"/>
        <w:rPr>
          <w:rFonts w:ascii="Arial" w:hAnsi="Arial" w:cs="Arial"/>
          <w:lang w:eastAsia="en-US"/>
        </w:rPr>
      </w:pPr>
      <w:r>
        <w:rPr>
          <w:rFonts w:ascii="Arial" w:hAnsi="Arial" w:cs="Arial"/>
          <w:lang w:eastAsia="en-US"/>
        </w:rPr>
        <w:t>Совет народных депутатов во втором чтении утверждает показатели, установленные статьей 5 настоящего Положения, а также текстовые статьи.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2. Решение о местном бюджете на очередной финансовый год и плановый период утверждается после принятия решения о бюджете Тяжинского муниципального района на очередной финансовый год и плановый период.</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9. Подписание и опубликование решения о местном бюджете.</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Принятое Советом народных депутатов решение о местном бюджете на очередной финансовый год и плановый период не позднее 1 дня со дня принятия направляется главе Ступишинского сельского поселения для подписания и официального опубликования.</w:t>
      </w:r>
    </w:p>
    <w:p w:rsidR="00C101F1" w:rsidRDefault="00C101F1" w:rsidP="00C101F1">
      <w:pPr>
        <w:autoSpaceDE w:val="0"/>
        <w:autoSpaceDN w:val="0"/>
        <w:adjustRightInd w:val="0"/>
        <w:ind w:firstLine="540"/>
        <w:jc w:val="center"/>
        <w:rPr>
          <w:rFonts w:ascii="Arial" w:hAnsi="Arial" w:cs="Arial"/>
          <w:lang w:eastAsia="en-US"/>
        </w:rPr>
      </w:pPr>
    </w:p>
    <w:p w:rsidR="00C101F1" w:rsidRDefault="00C101F1" w:rsidP="00C101F1">
      <w:pPr>
        <w:tabs>
          <w:tab w:val="left" w:pos="2700"/>
        </w:tabs>
        <w:autoSpaceDE w:val="0"/>
        <w:autoSpaceDN w:val="0"/>
        <w:adjustRightInd w:val="0"/>
        <w:ind w:firstLine="540"/>
        <w:jc w:val="both"/>
        <w:rPr>
          <w:rFonts w:ascii="Arial" w:hAnsi="Arial" w:cs="Arial"/>
          <w:lang w:eastAsia="en-US"/>
        </w:rPr>
      </w:pPr>
      <w:r>
        <w:rPr>
          <w:rFonts w:ascii="Arial" w:hAnsi="Arial" w:cs="Arial"/>
          <w:lang w:eastAsia="en-US"/>
        </w:rPr>
        <w:t>2. Решение о местном бюджете должно быть принято до начала очередного финансового года и официально опубликовано не позднее 5 рабочих дней после его подписания главой Ступишинского сельского поселения.</w:t>
      </w:r>
    </w:p>
    <w:p w:rsidR="00C101F1" w:rsidRDefault="00C101F1" w:rsidP="00C101F1">
      <w:pPr>
        <w:autoSpaceDE w:val="0"/>
        <w:autoSpaceDN w:val="0"/>
        <w:adjustRightInd w:val="0"/>
        <w:ind w:firstLine="540"/>
        <w:jc w:val="both"/>
        <w:rPr>
          <w:rFonts w:ascii="Arial" w:hAnsi="Arial" w:cs="Arial"/>
          <w:color w:val="FF0000"/>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10.  Временное управление бюджетом</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 Если решение о местном бюджете не вступило в силу с начала текущего финансового года, то орган, исполняющий бюджет, организует исполнение местного бюджета в соответствии со статьей 190 Бюджетного кодекса Российской Федерации. Финансовый орган ежемесячно доводит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xml:space="preserve">2. Если решение о местном бюджете вступает в силу после начала финансового года и исполнение местного бюджета до вступления в силу указанного решения осуществляется в соответствии с пунктом 1 настоящей статьи, глава </w:t>
      </w:r>
      <w:r>
        <w:rPr>
          <w:rFonts w:ascii="Arial" w:hAnsi="Arial" w:cs="Arial"/>
          <w:lang w:eastAsia="en-US"/>
        </w:rPr>
        <w:lastRenderedPageBreak/>
        <w:t>Ступишинского сельского поселения в течение двух недель со дня вступления в силу указанного решения обязан внести в Совет народных депутатов проект решения о внесении изменений и дополнений в решение о местном бюджете  уточняющие показатели местного бюджета с учетом результатов исполнения местного бюджета за период временного управления бюджетом.</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Раздел </w:t>
      </w:r>
      <w:r>
        <w:rPr>
          <w:rFonts w:ascii="Arial" w:hAnsi="Arial" w:cs="Arial"/>
          <w:b/>
          <w:lang w:val="en-US" w:eastAsia="en-US"/>
        </w:rPr>
        <w:t>IV</w:t>
      </w:r>
      <w:r>
        <w:rPr>
          <w:rFonts w:ascii="Arial" w:hAnsi="Arial" w:cs="Arial"/>
          <w:b/>
          <w:lang w:eastAsia="en-US"/>
        </w:rPr>
        <w:t xml:space="preserve">. Исполнение местного бюджета </w:t>
      </w:r>
    </w:p>
    <w:p w:rsidR="00C101F1" w:rsidRDefault="00C101F1" w:rsidP="00C101F1">
      <w:pPr>
        <w:autoSpaceDE w:val="0"/>
        <w:autoSpaceDN w:val="0"/>
        <w:adjustRightInd w:val="0"/>
        <w:ind w:firstLine="540"/>
        <w:jc w:val="both"/>
        <w:rPr>
          <w:rFonts w:ascii="Arial" w:hAnsi="Arial" w:cs="Arial"/>
          <w:b/>
          <w:lang w:eastAsia="en-US"/>
        </w:rPr>
      </w:pPr>
    </w:p>
    <w:p w:rsidR="00C101F1" w:rsidRDefault="00C101F1" w:rsidP="00C101F1">
      <w:pPr>
        <w:keepNext/>
        <w:autoSpaceDE w:val="0"/>
        <w:autoSpaceDN w:val="0"/>
        <w:adjustRightInd w:val="0"/>
        <w:ind w:firstLine="540"/>
        <w:jc w:val="center"/>
        <w:outlineLvl w:val="3"/>
        <w:rPr>
          <w:rFonts w:ascii="Arial" w:hAnsi="Arial" w:cs="Arial"/>
          <w:b/>
          <w:bCs/>
        </w:rPr>
      </w:pPr>
      <w:r>
        <w:rPr>
          <w:rFonts w:ascii="Arial" w:hAnsi="Arial" w:cs="Arial"/>
          <w:b/>
          <w:bCs/>
        </w:rPr>
        <w:t>Статья 11. Исполнение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xml:space="preserve">1. Местный бюджет исполняется в соответствии с Бюджетным </w:t>
      </w:r>
      <w:hyperlink r:id="rId5" w:history="1">
        <w:r>
          <w:rPr>
            <w:rStyle w:val="a3"/>
            <w:rFonts w:ascii="Arial" w:hAnsi="Arial" w:cs="Arial"/>
          </w:rPr>
          <w:t>кодексом</w:t>
        </w:r>
      </w:hyperlink>
      <w:r>
        <w:rPr>
          <w:rFonts w:ascii="Arial" w:hAnsi="Arial" w:cs="Arial"/>
        </w:rPr>
        <w:t xml:space="preserve"> Российской Федерации, законами Кемеровской области, решением о местном бюджете на очередной финансовый год и плановый период, настоящим Положением и Постановлениями главы Ступишинского сельского поселения по вопросам организации исполнения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xml:space="preserve">2. Исполнение местного бюджета обеспечивается администрацией поселения. </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xml:space="preserve">3. Исполнение местного бюджета организуется на основе сводной бюджетной росписи, кассового плана. </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4. Местный бюджет исполняется на основе единства кассы и подведомственности расходов.</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5. В процессе исполнения местного бюджета Финансовый орган вправе вносить изменения в сводную бюджетную роспись без внесения изменений в решение о бюджете в случаях, установленных Бюджетным кодексом Российской Федерации.</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6. Нормативные правовые акты, влекущие дополнительные расходы за счет средств местного бюджета, реализуются в течение финансового года только в случае сокращения расходов местного бюджета либо при наличии соответствующих источников дополнительных поступлений в местный бюджет.</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7. Кассовое обслуживание исполнения местного бюджета осуществляется Федеральным казначейством, на основании Соглашения между Управлением Федерального казначейства по Кемеровской области и администрацией Ступишинского сельского поселения об осуществлении Управлением Федерального казначейства по Кемеровской области отдельных функций по исполнению бюджета Ступишинского сельского поселения при кассовом обслуживании его исполнения Управлением Федерального казначейства по Кемеровской области.</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8. Отчет об исполнении местного бюджета за первый квартал, полугодие и девять месяцев текущего финансового года утверждается распоряжением администрации сельского поселения и направляется в течение 10 дней со дня утверждения в Совет народных депутатов со следующими документами:</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отчет об исполнении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пояснительная записка к отчету об исполнении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отчет об использовании бюджетных ассигнований резервного фонда администрации Ступишинского сельского поселения;</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информация о перечислении межбюджетных трансфертов бюджету Тяжинского муниципального района;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информация о состоянии муниципального долга.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9. Учет и регистрация долговых обязательств Ступишинского сельского поселения осуществляется в муниципальной долговой книге Ступишинского сельского поселения.</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 xml:space="preserve">В муниципальную долговую книгу вносятся сведения об объеме долговых обязательств Ступишинского сельского поселения по видам этих обязательств, о дате их возникновения и исполнения полностью или частично, формах </w:t>
      </w:r>
      <w:r>
        <w:rPr>
          <w:rFonts w:ascii="Arial" w:hAnsi="Arial" w:cs="Arial"/>
        </w:rPr>
        <w:lastRenderedPageBreak/>
        <w:t>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Ступишинского сельского поселения.</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12. Порядок представления, рассмотрения и утверждения годового отчета об исполнении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1.Администрация Ступишинского сельского поселения представляет годовой отчет об исполнении местного бюджета в Совет народных депутатов Ступишинского сельского поселения не позднее 1 апреля финансового года, следующего за отчетным, одновременно со следующими документами и материалами:</w:t>
      </w:r>
    </w:p>
    <w:p w:rsidR="00C101F1" w:rsidRDefault="00C101F1" w:rsidP="00C101F1">
      <w:pPr>
        <w:autoSpaceDE w:val="0"/>
        <w:autoSpaceDN w:val="0"/>
        <w:adjustRightInd w:val="0"/>
        <w:jc w:val="both"/>
        <w:outlineLvl w:val="1"/>
        <w:rPr>
          <w:rFonts w:ascii="Arial" w:hAnsi="Arial" w:cs="Arial"/>
        </w:rPr>
      </w:pPr>
      <w:r>
        <w:rPr>
          <w:rFonts w:ascii="Arial" w:hAnsi="Arial" w:cs="Arial"/>
        </w:rPr>
        <w:t xml:space="preserve">        - проектом решения об исполнении местного бюджета за отчетный финансовый год;</w:t>
      </w:r>
    </w:p>
    <w:p w:rsidR="00C101F1" w:rsidRDefault="00C101F1" w:rsidP="00C101F1">
      <w:pPr>
        <w:autoSpaceDE w:val="0"/>
        <w:autoSpaceDN w:val="0"/>
        <w:adjustRightInd w:val="0"/>
        <w:jc w:val="both"/>
        <w:outlineLvl w:val="1"/>
        <w:rPr>
          <w:rFonts w:ascii="Arial" w:hAnsi="Arial" w:cs="Arial"/>
        </w:rPr>
      </w:pPr>
      <w:r>
        <w:rPr>
          <w:rFonts w:ascii="Arial" w:hAnsi="Arial" w:cs="Arial"/>
        </w:rPr>
        <w:t xml:space="preserve">       - пояснительной запиской к проекту решения об исполнении местного бюджета за отчетный год;</w:t>
      </w:r>
    </w:p>
    <w:p w:rsidR="00C101F1" w:rsidRDefault="00C101F1" w:rsidP="00C101F1">
      <w:pPr>
        <w:numPr>
          <w:ilvl w:val="0"/>
          <w:numId w:val="3"/>
        </w:numPr>
        <w:tabs>
          <w:tab w:val="num" w:pos="720"/>
        </w:tabs>
        <w:autoSpaceDE w:val="0"/>
        <w:autoSpaceDN w:val="0"/>
        <w:adjustRightInd w:val="0"/>
        <w:ind w:left="720" w:hanging="180"/>
        <w:jc w:val="both"/>
        <w:rPr>
          <w:rFonts w:ascii="Arial" w:hAnsi="Arial" w:cs="Arial"/>
          <w:lang w:eastAsia="en-US"/>
        </w:rPr>
      </w:pPr>
      <w:r>
        <w:rPr>
          <w:rFonts w:ascii="Arial" w:hAnsi="Arial" w:cs="Arial"/>
          <w:lang w:eastAsia="en-US"/>
        </w:rPr>
        <w:t>сведения о расходовании средств резервного фонда;</w:t>
      </w:r>
    </w:p>
    <w:p w:rsidR="00C101F1" w:rsidRDefault="00C101F1" w:rsidP="00C101F1">
      <w:pPr>
        <w:numPr>
          <w:ilvl w:val="0"/>
          <w:numId w:val="3"/>
        </w:numPr>
        <w:tabs>
          <w:tab w:val="num" w:pos="720"/>
        </w:tabs>
        <w:autoSpaceDE w:val="0"/>
        <w:autoSpaceDN w:val="0"/>
        <w:adjustRightInd w:val="0"/>
        <w:ind w:left="720" w:hanging="180"/>
        <w:jc w:val="both"/>
        <w:rPr>
          <w:rFonts w:ascii="Arial" w:hAnsi="Arial" w:cs="Arial"/>
          <w:lang w:eastAsia="en-US"/>
        </w:rPr>
      </w:pPr>
      <w:r>
        <w:rPr>
          <w:rFonts w:ascii="Arial" w:hAnsi="Arial" w:cs="Arial"/>
          <w:lang w:eastAsia="en-US"/>
        </w:rPr>
        <w:t>бюджетной отчетностью об исполнении местного бюджета;</w:t>
      </w:r>
    </w:p>
    <w:p w:rsidR="00C101F1" w:rsidRDefault="00C101F1" w:rsidP="00C101F1">
      <w:pPr>
        <w:numPr>
          <w:ilvl w:val="0"/>
          <w:numId w:val="3"/>
        </w:numPr>
        <w:tabs>
          <w:tab w:val="num" w:pos="720"/>
        </w:tabs>
        <w:autoSpaceDE w:val="0"/>
        <w:autoSpaceDN w:val="0"/>
        <w:adjustRightInd w:val="0"/>
        <w:jc w:val="both"/>
        <w:rPr>
          <w:rFonts w:ascii="Arial" w:hAnsi="Arial" w:cs="Arial"/>
          <w:lang w:eastAsia="en-US"/>
        </w:rPr>
      </w:pPr>
      <w:r>
        <w:rPr>
          <w:rFonts w:ascii="Arial" w:hAnsi="Arial" w:cs="Arial"/>
          <w:lang w:eastAsia="en-US"/>
        </w:rPr>
        <w:t>отчет о финансировании муниципальных программ;</w:t>
      </w:r>
    </w:p>
    <w:p w:rsidR="00C101F1" w:rsidRDefault="00C101F1" w:rsidP="00C101F1">
      <w:pPr>
        <w:numPr>
          <w:ilvl w:val="0"/>
          <w:numId w:val="3"/>
        </w:numPr>
        <w:tabs>
          <w:tab w:val="num" w:pos="720"/>
        </w:tabs>
        <w:autoSpaceDE w:val="0"/>
        <w:autoSpaceDN w:val="0"/>
        <w:adjustRightInd w:val="0"/>
        <w:jc w:val="both"/>
        <w:rPr>
          <w:rFonts w:ascii="Arial" w:hAnsi="Arial" w:cs="Arial"/>
          <w:lang w:eastAsia="en-US"/>
        </w:rPr>
      </w:pPr>
      <w:r>
        <w:rPr>
          <w:rFonts w:ascii="Arial" w:hAnsi="Arial" w:cs="Arial"/>
          <w:lang w:eastAsia="en-US"/>
        </w:rPr>
        <w:t>сведения о предоставлении и погашении бюджетных кредитов;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сведения о предоставленных муниципальных гарантиях;</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сведения о муниципальных заимствованиях по видам заимствований;</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сведения о структуре муниципального долга;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2. Годовой отчет об исполнении местного бюджета до его рассмотрения в Совете народных депутатов подлежит внешней проверке.</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3. Внешняя проверка осуществляется инспектором контрольно-счетного органа, в соответствии с порядком, установленным Советом народных депутатов.</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4. Председатель  Совета народных депутатов в 2 дневной срок, после получения годового отчета об исполнении местного бюджета, направляет его инспектору контрольно-счетного органа для подготовки заключения.</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5. Заключение на годовой отчет об исполнении местного бюджета  составляется в 30 дневной срок со дня получения указанного отчета.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6. Заключение на годовой отчет об исполнении местного бюджета представляется инспектором контрольно-счетного органа в Совет народных депутатов с одновременным направлением в  администрацию поселения и копию в  орган, исполняющий бюджет.</w:t>
      </w:r>
    </w:p>
    <w:p w:rsidR="00C101F1" w:rsidRDefault="00C101F1" w:rsidP="00C101F1">
      <w:pPr>
        <w:autoSpaceDE w:val="0"/>
        <w:autoSpaceDN w:val="0"/>
        <w:adjustRightInd w:val="0"/>
        <w:ind w:firstLine="540"/>
        <w:jc w:val="both"/>
        <w:rPr>
          <w:rFonts w:ascii="Arial" w:hAnsi="Arial" w:cs="Arial"/>
        </w:rPr>
      </w:pPr>
      <w:r>
        <w:rPr>
          <w:rFonts w:ascii="Arial" w:hAnsi="Arial" w:cs="Arial"/>
          <w:lang w:eastAsia="en-US"/>
        </w:rPr>
        <w:t xml:space="preserve">7. </w:t>
      </w:r>
      <w:r>
        <w:rPr>
          <w:rFonts w:ascii="Arial" w:hAnsi="Arial" w:cs="Arial"/>
          <w:bCs/>
          <w:lang w:eastAsia="en-US"/>
        </w:rPr>
        <w:t xml:space="preserve">Совет народных депутатов </w:t>
      </w:r>
      <w:r>
        <w:rPr>
          <w:rFonts w:ascii="Arial" w:hAnsi="Arial" w:cs="Arial"/>
          <w:lang w:eastAsia="en-US"/>
        </w:rPr>
        <w:t>рассматривает годовой отчет об исполнении местного бюджета в течение одного месяца после получения заключения на годовой отчет.</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 xml:space="preserve">8. После проведения внешней проверки отчета об исполнении местного бюджета и до его утверждения Совет народных депутатов проводит публичные слушания.  </w:t>
      </w:r>
      <w:r>
        <w:rPr>
          <w:rFonts w:ascii="Arial" w:hAnsi="Arial" w:cs="Arial"/>
        </w:rPr>
        <w:t xml:space="preserve">Порядок организации и проведения публичных слушаний определяется </w:t>
      </w:r>
      <w:hyperlink r:id="rId6" w:history="1">
        <w:r>
          <w:rPr>
            <w:rStyle w:val="a3"/>
            <w:rFonts w:ascii="Arial" w:hAnsi="Arial" w:cs="Arial"/>
          </w:rPr>
          <w:t>Положением,</w:t>
        </w:r>
      </w:hyperlink>
      <w:r>
        <w:rPr>
          <w:rFonts w:ascii="Arial" w:hAnsi="Arial" w:cs="Arial"/>
        </w:rPr>
        <w:t xml:space="preserve"> утвержденным решением представительного органа.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9. Годовой отчет об исполнении местного бюджета за отчетный финансовый год с указанием общего объема доходов, расходов и дефицита (профицита) местного бюджета принимается либо отклоняется решением Совета народных депутатов.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Отдельными приложениями к решению об исполнении местного бюджета за очередной финансовый год утверждаются показатели:</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-доходов местного бюджета по кодам классификации доходов бюджетов;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-доходов местного бюджета по кодам видов доходов, подвидов доходов, классификации операций сектора государственного управления, относящихся к доходам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lastRenderedPageBreak/>
        <w:t>-расходов местного бюджета по целевым статьям (муниципальным программам и внепрограммным направлениям деятельности), группам и подгруппам видов классификации расходов бюджетов;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-расходов местного бюджета по ведомственной структуре расходов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-расходов местного бюджета по разделам и подразделам классификации расходов бюджетов;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-источников финансирования дефицита местного бюджета по кодам классификации источников финансирования дефицитов бюджетов;</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-источников финансирования дефицита местного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дефицита местного бюджета.</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10. В случае принятия Советом народных депутатов решения об отклонении проекта решения об исполнении местного бюджета за отчетный финансовый год он возвращается на доработку с заключением, содержащим факты недостоверного или неполного отражения данных.</w:t>
      </w: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Доработанный проект решения об исполнении местного бюджета за отчетный финансовый  год повторно представляется в Совет народных депутатов в 15 дневной срок.</w:t>
      </w:r>
    </w:p>
    <w:p w:rsidR="00C101F1" w:rsidRDefault="00C101F1" w:rsidP="00C101F1">
      <w:pPr>
        <w:autoSpaceDE w:val="0"/>
        <w:autoSpaceDN w:val="0"/>
        <w:adjustRightInd w:val="0"/>
        <w:ind w:firstLine="540"/>
        <w:jc w:val="both"/>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Раздел </w:t>
      </w:r>
      <w:r>
        <w:rPr>
          <w:rFonts w:ascii="Arial" w:hAnsi="Arial" w:cs="Arial"/>
          <w:b/>
          <w:lang w:val="en-US" w:eastAsia="en-US"/>
        </w:rPr>
        <w:t>V</w:t>
      </w:r>
      <w:r>
        <w:rPr>
          <w:rFonts w:ascii="Arial" w:hAnsi="Arial" w:cs="Arial"/>
          <w:b/>
          <w:lang w:eastAsia="en-US"/>
        </w:rPr>
        <w:t>. Муниципальный финансовый контроль</w:t>
      </w:r>
    </w:p>
    <w:p w:rsidR="00C101F1" w:rsidRDefault="00C101F1" w:rsidP="00C101F1">
      <w:pPr>
        <w:autoSpaceDE w:val="0"/>
        <w:autoSpaceDN w:val="0"/>
        <w:adjustRightInd w:val="0"/>
        <w:ind w:firstLine="540"/>
        <w:jc w:val="both"/>
        <w:rPr>
          <w:rFonts w:ascii="Arial" w:hAnsi="Arial" w:cs="Arial"/>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Статья 13. Порядок осуществления муниципального финансового контроля за исполнением местного бюджета</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1. В Ступишинском сельском поселении муниципальный финансовый контроль осуществляются в соответствии с положениями, установленными Бюджетным кодексом.</w:t>
      </w:r>
    </w:p>
    <w:p w:rsidR="00C101F1" w:rsidRDefault="00C101F1" w:rsidP="00C101F1">
      <w:pPr>
        <w:autoSpaceDE w:val="0"/>
        <w:autoSpaceDN w:val="0"/>
        <w:adjustRightInd w:val="0"/>
        <w:ind w:firstLine="540"/>
        <w:jc w:val="both"/>
        <w:outlineLvl w:val="1"/>
        <w:rPr>
          <w:rFonts w:ascii="Arial" w:hAnsi="Arial" w:cs="Arial"/>
        </w:rPr>
      </w:pPr>
      <w:r>
        <w:rPr>
          <w:rFonts w:ascii="Arial" w:hAnsi="Arial" w:cs="Arial"/>
        </w:rPr>
        <w:t>2. Ответственность за бюджетные правонарушения в Ступишинском сельском поселении наступает по основаниям и в формах, предусмотренных действующим законодательством.</w:t>
      </w: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r>
        <w:rPr>
          <w:rFonts w:ascii="Arial" w:hAnsi="Arial" w:cs="Arial"/>
          <w:b/>
          <w:lang w:eastAsia="en-US"/>
        </w:rPr>
        <w:t xml:space="preserve">Раздел </w:t>
      </w:r>
      <w:r>
        <w:rPr>
          <w:rFonts w:ascii="Arial" w:hAnsi="Arial" w:cs="Arial"/>
          <w:b/>
          <w:lang w:val="en-US" w:eastAsia="en-US"/>
        </w:rPr>
        <w:t>VI</w:t>
      </w:r>
      <w:r>
        <w:rPr>
          <w:rFonts w:ascii="Arial" w:hAnsi="Arial" w:cs="Arial"/>
          <w:b/>
          <w:lang w:eastAsia="en-US"/>
        </w:rPr>
        <w:t>. Заключительные положения</w:t>
      </w: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autoSpaceDE w:val="0"/>
        <w:autoSpaceDN w:val="0"/>
        <w:adjustRightInd w:val="0"/>
        <w:ind w:firstLine="540"/>
        <w:jc w:val="both"/>
        <w:rPr>
          <w:rFonts w:ascii="Arial" w:hAnsi="Arial" w:cs="Arial"/>
          <w:lang w:eastAsia="en-US"/>
        </w:rPr>
      </w:pPr>
      <w:r>
        <w:rPr>
          <w:rFonts w:ascii="Arial" w:hAnsi="Arial" w:cs="Arial"/>
          <w:lang w:eastAsia="en-US"/>
        </w:rPr>
        <w:t>По вопросам, не урегулированным настоящим Положением, действуют нормы Бюджетного кодекса Российской Федерации.</w:t>
      </w: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autoSpaceDE w:val="0"/>
        <w:autoSpaceDN w:val="0"/>
        <w:adjustRightInd w:val="0"/>
        <w:ind w:firstLine="540"/>
        <w:jc w:val="center"/>
        <w:rPr>
          <w:rFonts w:ascii="Arial" w:hAnsi="Arial" w:cs="Arial"/>
          <w:b/>
          <w:lang w:eastAsia="en-US"/>
        </w:rPr>
      </w:pPr>
    </w:p>
    <w:p w:rsidR="00C101F1" w:rsidRDefault="00C101F1" w:rsidP="00C101F1">
      <w:pPr>
        <w:rPr>
          <w:rFonts w:ascii="Arial" w:hAnsi="Arial" w:cs="Arial"/>
          <w:b/>
        </w:rPr>
      </w:pPr>
      <w:r>
        <w:rPr>
          <w:rFonts w:ascii="Arial" w:hAnsi="Arial" w:cs="Arial"/>
          <w:b/>
        </w:rPr>
        <w:t>Глава Ступишинского сельского поселения                                          В. А. Никонов</w:t>
      </w:r>
    </w:p>
    <w:p w:rsidR="00C101F1" w:rsidRDefault="00C101F1" w:rsidP="00C101F1">
      <w:pPr>
        <w:rPr>
          <w:rFonts w:ascii="Arial" w:hAnsi="Arial" w:cs="Arial"/>
          <w:b/>
        </w:rPr>
      </w:pPr>
    </w:p>
    <w:p w:rsidR="00C101F1" w:rsidRDefault="00C101F1" w:rsidP="00C101F1">
      <w:pPr>
        <w:rPr>
          <w:rFonts w:ascii="Arial" w:hAnsi="Arial" w:cs="Arial"/>
          <w:b/>
        </w:rPr>
      </w:pPr>
      <w:r>
        <w:rPr>
          <w:rFonts w:ascii="Arial" w:hAnsi="Arial" w:cs="Arial"/>
          <w:b/>
        </w:rPr>
        <w:t>Председатель Совета народных депутатов</w:t>
      </w:r>
    </w:p>
    <w:p w:rsidR="00473B22" w:rsidRDefault="00C101F1" w:rsidP="00C101F1">
      <w:r>
        <w:rPr>
          <w:rFonts w:ascii="Arial" w:hAnsi="Arial" w:cs="Arial"/>
          <w:b/>
        </w:rPr>
        <w:t>Ступишинского сельского поселения                                                     В. А. Нико</w:t>
      </w:r>
    </w:p>
    <w:sectPr w:rsidR="00473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962B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866414A"/>
    <w:multiLevelType w:val="hybridMultilevel"/>
    <w:tmpl w:val="E36C3520"/>
    <w:lvl w:ilvl="0" w:tplc="ED3CCD0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5A634844"/>
    <w:multiLevelType w:val="hybridMultilevel"/>
    <w:tmpl w:val="D5105282"/>
    <w:lvl w:ilvl="0" w:tplc="A8E84DD8">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61"/>
    <w:rsid w:val="00096453"/>
    <w:rsid w:val="00473B22"/>
    <w:rsid w:val="00865A61"/>
    <w:rsid w:val="00C1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9E79E-0B7A-40E5-8B9A-221CC9FC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101F1"/>
    <w:rPr>
      <w:color w:val="0000FF"/>
      <w:u w:val="single"/>
    </w:rPr>
  </w:style>
  <w:style w:type="character" w:customStyle="1" w:styleId="a4">
    <w:name w:val="Верхний колонтитул Знак"/>
    <w:aliases w:val="ВерхКолонтитул Знак"/>
    <w:basedOn w:val="a0"/>
    <w:link w:val="a5"/>
    <w:semiHidden/>
    <w:locked/>
    <w:rsid w:val="00C101F1"/>
    <w:rPr>
      <w:sz w:val="24"/>
      <w:szCs w:val="24"/>
      <w:lang w:val="x-none" w:eastAsia="x-none"/>
    </w:rPr>
  </w:style>
  <w:style w:type="paragraph" w:styleId="a5">
    <w:name w:val="header"/>
    <w:aliases w:val="ВерхКолонтитул"/>
    <w:basedOn w:val="a"/>
    <w:link w:val="a4"/>
    <w:semiHidden/>
    <w:unhideWhenUsed/>
    <w:rsid w:val="00C101F1"/>
    <w:pPr>
      <w:tabs>
        <w:tab w:val="center" w:pos="4677"/>
        <w:tab w:val="right" w:pos="9355"/>
      </w:tabs>
    </w:pPr>
    <w:rPr>
      <w:rFonts w:asciiTheme="minorHAnsi" w:eastAsiaTheme="minorHAnsi" w:hAnsiTheme="minorHAnsi" w:cstheme="minorBidi"/>
      <w:lang w:val="x-none" w:eastAsia="x-none"/>
    </w:rPr>
  </w:style>
  <w:style w:type="character" w:customStyle="1" w:styleId="1">
    <w:name w:val="Верхний колонтитул Знак1"/>
    <w:basedOn w:val="a0"/>
    <w:uiPriority w:val="99"/>
    <w:semiHidden/>
    <w:rsid w:val="00C101F1"/>
    <w:rPr>
      <w:rFonts w:ascii="Times New Roman" w:eastAsia="Times New Roman" w:hAnsi="Times New Roman" w:cs="Times New Roman"/>
      <w:sz w:val="24"/>
      <w:szCs w:val="24"/>
      <w:lang w:eastAsia="ru-RU"/>
    </w:rPr>
  </w:style>
  <w:style w:type="paragraph" w:styleId="a6">
    <w:name w:val="List Paragraph"/>
    <w:basedOn w:val="a"/>
    <w:uiPriority w:val="34"/>
    <w:qFormat/>
    <w:rsid w:val="00C101F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0E50AA76CB3E80D4AF4BF953269AF2AE291A4F08A58268E45FEE6C8F6AA04229657AC670683274BAB6CEREn4F" TargetMode="External"/><Relationship Id="rId5" Type="http://schemas.openxmlformats.org/officeDocument/2006/relationships/hyperlink" Target="consultantplus://offline/ref=4AB47A43B20EB7165C74611EF497A986922884DC3D616E9537B17C908Eh6b4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3885</Words>
  <Characters>22151</Characters>
  <Application>Microsoft Office Word</Application>
  <DocSecurity>0</DocSecurity>
  <Lines>184</Lines>
  <Paragraphs>51</Paragraphs>
  <ScaleCrop>false</ScaleCrop>
  <Company/>
  <LinksUpToDate>false</LinksUpToDate>
  <CharactersWithSpaces>25985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2016-11-29T04:43:00Z</dcterms:created>
  <dcterms:modified xsi:type="dcterms:W3CDTF">2016-12-15T03:39:00Z</dcterms:modified>
</cp:coreProperties>
</file>