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36"/>
          <w:szCs w:val="36"/>
          <w:lang w:eastAsia="ru-RU"/>
        </w:rPr>
      </w:pPr>
      <w:r w:rsidRPr="00BE7C5F">
        <w:rPr>
          <w:rFonts w:ascii="Times New Roman" w:eastAsia="Times New Roman" w:hAnsi="Times New Roman" w:cs="Times New Roman"/>
          <w:b/>
          <w:sz w:val="36"/>
          <w:szCs w:val="36"/>
          <w:lang w:eastAsia="ru-RU"/>
        </w:rPr>
        <w:t xml:space="preserve">                                                                   Проект                                             </w:t>
      </w: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36"/>
          <w:szCs w:val="36"/>
          <w:lang w:eastAsia="ru-RU"/>
        </w:rPr>
      </w:pPr>
      <w:r w:rsidRPr="00BE7C5F">
        <w:rPr>
          <w:rFonts w:ascii="Times New Roman" w:eastAsia="Times New Roman" w:hAnsi="Times New Roman" w:cs="Times New Roman"/>
          <w:b/>
          <w:sz w:val="36"/>
          <w:szCs w:val="36"/>
          <w:lang w:eastAsia="ru-RU"/>
        </w:rPr>
        <w:t>РОССИЙСКАЯ ФЕДЕРАЦИЯ</w:t>
      </w: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 w:val="28"/>
          <w:szCs w:val="28"/>
          <w:lang w:eastAsia="ru-RU"/>
        </w:rPr>
        <w:t xml:space="preserve">Кемеровская область </w:t>
      </w: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 w:val="28"/>
          <w:szCs w:val="28"/>
          <w:lang w:eastAsia="ru-RU"/>
        </w:rPr>
        <w:t>Тяжинский муниципальный район</w:t>
      </w: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 w:val="28"/>
          <w:szCs w:val="28"/>
          <w:lang w:eastAsia="ru-RU"/>
        </w:rPr>
        <w:t>Администрация Ступишинского сельского поселения</w:t>
      </w: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28"/>
          <w:szCs w:val="28"/>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lang w:eastAsia="ru-RU"/>
        </w:rPr>
      </w:pPr>
    </w:p>
    <w:p w:rsidR="00BE7C5F" w:rsidRPr="00BE7C5F" w:rsidRDefault="00BE7C5F" w:rsidP="00BE7C5F">
      <w:pPr>
        <w:spacing w:after="0" w:line="240" w:lineRule="auto"/>
        <w:ind w:right="-284"/>
        <w:rPr>
          <w:rFonts w:ascii="Times New Roman" w:eastAsia="Times New Roman" w:hAnsi="Times New Roman" w:cs="Times New Roman"/>
          <w:b/>
          <w:lang w:eastAsia="ru-RU"/>
        </w:rPr>
      </w:pPr>
      <w:r w:rsidRPr="00BE7C5F">
        <w:rPr>
          <w:rFonts w:ascii="Times New Roman" w:eastAsia="Times New Roman" w:hAnsi="Times New Roman" w:cs="Times New Roman"/>
          <w:b/>
          <w:lang w:eastAsia="ru-RU"/>
        </w:rPr>
        <w:t xml:space="preserve">                                                                       ПОСТАНОВЛЕНИЕ</w:t>
      </w: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lang w:eastAsia="ru-RU"/>
        </w:rPr>
      </w:pPr>
      <w:r w:rsidRPr="00BE7C5F">
        <w:rPr>
          <w:rFonts w:ascii="Times New Roman" w:eastAsia="Times New Roman" w:hAnsi="Times New Roman" w:cs="Times New Roman"/>
          <w:b/>
          <w:lang w:eastAsia="ru-RU"/>
        </w:rPr>
        <w:t>От 00.00.0000  № 00</w:t>
      </w:r>
    </w:p>
    <w:tbl>
      <w:tblPr>
        <w:tblW w:w="0" w:type="auto"/>
        <w:jc w:val="center"/>
        <w:tblLook w:val="01E0" w:firstRow="1" w:lastRow="1" w:firstColumn="1" w:lastColumn="1" w:noHBand="0" w:noVBand="0"/>
      </w:tblPr>
      <w:tblGrid>
        <w:gridCol w:w="3228"/>
        <w:gridCol w:w="3191"/>
      </w:tblGrid>
      <w:tr w:rsidR="00BE7C5F" w:rsidRPr="00BE7C5F" w:rsidTr="005C4055">
        <w:trPr>
          <w:trHeight w:val="154"/>
          <w:jc w:val="center"/>
        </w:trPr>
        <w:tc>
          <w:tcPr>
            <w:tcW w:w="3228" w:type="dxa"/>
            <w:hideMark/>
          </w:tcPr>
          <w:p w:rsidR="00BE7C5F" w:rsidRPr="00BE7C5F" w:rsidRDefault="00BE7C5F" w:rsidP="00BE7C5F">
            <w:pPr>
              <w:spacing w:after="0" w:line="240" w:lineRule="auto"/>
              <w:ind w:right="-284"/>
              <w:rPr>
                <w:rFonts w:ascii="Times New Roman" w:eastAsia="Times New Roman" w:hAnsi="Times New Roman" w:cs="Times New Roman"/>
                <w:b/>
                <w:lang w:eastAsia="ru-RU"/>
              </w:rPr>
            </w:pPr>
          </w:p>
        </w:tc>
        <w:tc>
          <w:tcPr>
            <w:tcW w:w="3191" w:type="dxa"/>
            <w:hideMark/>
          </w:tcPr>
          <w:p w:rsidR="00BE7C5F" w:rsidRPr="00BE7C5F" w:rsidRDefault="00BE7C5F" w:rsidP="00BE7C5F">
            <w:pPr>
              <w:spacing w:after="0" w:line="240" w:lineRule="auto"/>
              <w:ind w:right="-1"/>
              <w:rPr>
                <w:rFonts w:ascii="Times New Roman" w:eastAsia="Times New Roman" w:hAnsi="Times New Roman" w:cs="Times New Roman"/>
                <w:b/>
                <w:lang w:eastAsia="ru-RU"/>
              </w:rPr>
            </w:pPr>
          </w:p>
        </w:tc>
      </w:tr>
      <w:tr w:rsidR="00BE7C5F" w:rsidRPr="00BE7C5F" w:rsidTr="005C4055">
        <w:trPr>
          <w:jc w:val="center"/>
        </w:trPr>
        <w:tc>
          <w:tcPr>
            <w:tcW w:w="3228" w:type="dxa"/>
          </w:tcPr>
          <w:p w:rsidR="00BE7C5F" w:rsidRPr="00BE7C5F" w:rsidRDefault="00BE7C5F" w:rsidP="00BE7C5F">
            <w:pPr>
              <w:spacing w:after="0" w:line="240" w:lineRule="auto"/>
              <w:ind w:left="-284" w:right="-284" w:firstLine="710"/>
              <w:jc w:val="center"/>
              <w:rPr>
                <w:rFonts w:ascii="Times New Roman" w:eastAsia="Times New Roman" w:hAnsi="Times New Roman" w:cs="Times New Roman"/>
                <w:b/>
                <w:lang w:eastAsia="ru-RU"/>
              </w:rPr>
            </w:pPr>
          </w:p>
        </w:tc>
        <w:tc>
          <w:tcPr>
            <w:tcW w:w="3191" w:type="dxa"/>
          </w:tcPr>
          <w:p w:rsidR="00BE7C5F" w:rsidRPr="00BE7C5F" w:rsidRDefault="00BE7C5F" w:rsidP="00BE7C5F">
            <w:pPr>
              <w:spacing w:after="0" w:line="240" w:lineRule="auto"/>
              <w:ind w:right="-284"/>
              <w:rPr>
                <w:rFonts w:ascii="Times New Roman" w:eastAsia="Times New Roman" w:hAnsi="Times New Roman" w:cs="Times New Roman"/>
                <w:b/>
                <w:lang w:eastAsia="ru-RU"/>
              </w:rPr>
            </w:pPr>
            <w:r w:rsidRPr="00BE7C5F">
              <w:rPr>
                <w:rFonts w:ascii="Times New Roman" w:eastAsia="Times New Roman" w:hAnsi="Times New Roman" w:cs="Times New Roman"/>
                <w:b/>
                <w:lang w:eastAsia="ru-RU"/>
              </w:rPr>
              <w:t xml:space="preserve"> </w:t>
            </w:r>
          </w:p>
        </w:tc>
      </w:tr>
    </w:tbl>
    <w:p w:rsidR="00BE7C5F" w:rsidRPr="00BE7C5F" w:rsidRDefault="00BE7C5F" w:rsidP="00BE7C5F">
      <w:pPr>
        <w:spacing w:after="0" w:line="240" w:lineRule="auto"/>
        <w:ind w:left="-284" w:right="-284" w:firstLine="710"/>
        <w:rPr>
          <w:rFonts w:ascii="Times New Roman" w:eastAsia="Times New Roman" w:hAnsi="Times New Roman" w:cs="Times New Roman"/>
          <w:b/>
          <w:lang w:eastAsia="ru-RU"/>
        </w:rPr>
      </w:pPr>
    </w:p>
    <w:p w:rsidR="00BE7C5F" w:rsidRPr="00BE7C5F" w:rsidRDefault="00BE7C5F" w:rsidP="00BE7C5F">
      <w:pPr>
        <w:autoSpaceDE w:val="0"/>
        <w:autoSpaceDN w:val="0"/>
        <w:adjustRightInd w:val="0"/>
        <w:spacing w:after="0" w:line="240" w:lineRule="exact"/>
        <w:ind w:left="-284" w:right="-284" w:firstLine="710"/>
        <w:jc w:val="both"/>
        <w:rPr>
          <w:rFonts w:ascii="Times New Roman" w:eastAsia="Calibri" w:hAnsi="Times New Roman" w:cs="Times New Roman"/>
          <w:b/>
          <w:lang w:eastAsia="ru-RU"/>
        </w:rPr>
      </w:pPr>
      <w:r w:rsidRPr="00BE7C5F">
        <w:rPr>
          <w:rFonts w:ascii="Times New Roman" w:eastAsia="Calibri" w:hAnsi="Times New Roman" w:cs="Times New Roman"/>
          <w:b/>
          <w:lang w:eastAsia="ru-RU"/>
        </w:rPr>
        <w:t xml:space="preserve">Об утверждении административного </w:t>
      </w:r>
      <w:r w:rsidRPr="00BE7C5F">
        <w:rPr>
          <w:rFonts w:ascii="Times New Roman" w:eastAsia="Calibri" w:hAnsi="Times New Roman" w:cs="Times New Roman"/>
          <w:b/>
          <w:bCs/>
          <w:lang w:eastAsia="ru-RU"/>
        </w:rPr>
        <w:t xml:space="preserve">регламента   осуществления муниципального жилищного контроля на территории Ступишинского сельского поселения в отношении </w:t>
      </w:r>
      <w:r w:rsidRPr="00BE7C5F">
        <w:rPr>
          <w:rFonts w:ascii="Times New Roman" w:eastAsia="Calibri" w:hAnsi="Times New Roman" w:cs="Times New Roman"/>
          <w:b/>
          <w:lang w:eastAsia="ru-RU"/>
        </w:rPr>
        <w:t>граждан</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Calibri" w:hAnsi="Times New Roman" w:cs="Times New Roman"/>
          <w:lang w:eastAsia="ru-RU"/>
        </w:rPr>
      </w:pPr>
    </w:p>
    <w:p w:rsidR="00BE7C5F" w:rsidRPr="00BE7C5F" w:rsidRDefault="00BE7C5F" w:rsidP="00BE7C5F">
      <w:pPr>
        <w:autoSpaceDE w:val="0"/>
        <w:autoSpaceDN w:val="0"/>
        <w:adjustRightInd w:val="0"/>
        <w:spacing w:after="0" w:line="240" w:lineRule="auto"/>
        <w:ind w:left="-284" w:right="-284" w:firstLine="710"/>
        <w:jc w:val="both"/>
        <w:rPr>
          <w:rFonts w:ascii="Times New Roman" w:eastAsia="Calibri" w:hAnsi="Times New Roman" w:cs="Times New Roman"/>
          <w:lang w:eastAsia="ru-RU"/>
        </w:rPr>
      </w:pPr>
      <w:r w:rsidRPr="00BE7C5F">
        <w:rPr>
          <w:rFonts w:ascii="Times New Roman" w:eastAsia="Calibri" w:hAnsi="Times New Roman" w:cs="Times New Roman"/>
          <w:lang w:eastAsia="ru-RU"/>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sidRPr="00BE7C5F">
        <w:rPr>
          <w:rFonts w:ascii="Times New Roman" w:eastAsia="Calibri" w:hAnsi="Times New Roman" w:cs="Times New Roman"/>
          <w:i/>
          <w:lang w:eastAsia="ru-RU"/>
        </w:rPr>
        <w:t>(</w:t>
      </w:r>
      <w:r w:rsidRPr="00BE7C5F">
        <w:rPr>
          <w:rFonts w:ascii="Times New Roman" w:eastAsia="Calibri" w:hAnsi="Times New Roman" w:cs="Times New Roman"/>
          <w:lang w:eastAsia="ru-RU"/>
        </w:rPr>
        <w:t>Ступишинского сельского поселения</w:t>
      </w:r>
      <w:r w:rsidRPr="00BE7C5F">
        <w:rPr>
          <w:rFonts w:ascii="Times New Roman" w:eastAsia="Calibri" w:hAnsi="Times New Roman" w:cs="Times New Roman"/>
          <w:i/>
          <w:lang w:eastAsia="ru-RU"/>
        </w:rPr>
        <w:t>)</w:t>
      </w:r>
      <w:r w:rsidRPr="00BE7C5F">
        <w:rPr>
          <w:rFonts w:ascii="Times New Roman" w:eastAsia="Calibri" w:hAnsi="Times New Roman" w:cs="Times New Roman"/>
          <w:lang w:eastAsia="ru-RU"/>
        </w:rPr>
        <w:t xml:space="preserve">, в соответствии с Конституцией Российской Федерации, статьями 14,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E7C5F">
        <w:rPr>
          <w:rFonts w:ascii="Times New Roman" w:eastAsia="Calibri" w:hAnsi="Times New Roman" w:cs="Times New Roman"/>
          <w:bCs/>
          <w:lang w:eastAsia="ru-RU"/>
        </w:rPr>
        <w:t>Законом Кемеровской области от 02.11.2012 № 102-ОЗ «О муниципальном жилищном контроле», п</w:t>
      </w:r>
      <w:r w:rsidRPr="00BE7C5F">
        <w:rPr>
          <w:rFonts w:ascii="Times New Roman" w:eastAsia="Times New Roman" w:hAnsi="Times New Roman" w:cs="Times New Roman"/>
          <w:bCs/>
          <w:lang w:eastAsia="ru-RU"/>
        </w:rPr>
        <w:t xml:space="preserve">остановлением Коллегии Администрации Кемеровской области от 16.04.2012 № 137 «О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 </w:t>
      </w:r>
      <w:r w:rsidRPr="00BE7C5F">
        <w:rPr>
          <w:rFonts w:ascii="Times New Roman" w:eastAsia="Calibri" w:hAnsi="Times New Roman" w:cs="Times New Roman"/>
          <w:lang w:eastAsia="ru-RU"/>
        </w:rPr>
        <w:t xml:space="preserve">руководствуясь статьёй 32 Устава </w:t>
      </w:r>
      <w:r w:rsidRPr="00BE7C5F">
        <w:rPr>
          <w:rFonts w:ascii="Times New Roman" w:eastAsia="Calibri" w:hAnsi="Times New Roman" w:cs="Times New Roman"/>
          <w:i/>
          <w:lang w:eastAsia="ru-RU"/>
        </w:rPr>
        <w:t>(Ступишинского сельского поселения)</w:t>
      </w:r>
      <w:r w:rsidRPr="00BE7C5F">
        <w:rPr>
          <w:rFonts w:ascii="Times New Roman" w:eastAsia="Calibri" w:hAnsi="Times New Roman" w:cs="Times New Roman"/>
          <w:lang w:eastAsia="ru-RU"/>
        </w:rPr>
        <w:t xml:space="preserve">, </w:t>
      </w:r>
      <w:r w:rsidRPr="00BE7C5F">
        <w:rPr>
          <w:rFonts w:ascii="Times New Roman" w:eastAsia="Calibri" w:hAnsi="Times New Roman" w:cs="Times New Roman"/>
          <w:i/>
          <w:lang w:eastAsia="ru-RU"/>
        </w:rPr>
        <w:t>(Советом народных депутатов  Ступишинского сельского поселения)</w:t>
      </w:r>
      <w:r w:rsidRPr="00BE7C5F">
        <w:rPr>
          <w:rFonts w:ascii="Times New Roman" w:eastAsia="Calibri" w:hAnsi="Times New Roman" w:cs="Times New Roman"/>
          <w:lang w:eastAsia="ru-RU"/>
        </w:rPr>
        <w:t xml:space="preserve"> </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Calibri" w:hAnsi="Times New Roman" w:cs="Times New Roman"/>
          <w:lang w:eastAsia="ru-RU"/>
        </w:rPr>
      </w:pPr>
      <w:r w:rsidRPr="00BE7C5F">
        <w:rPr>
          <w:rFonts w:ascii="Times New Roman" w:eastAsia="Calibri" w:hAnsi="Times New Roman" w:cs="Times New Roman"/>
          <w:lang w:eastAsia="ru-RU"/>
        </w:rPr>
        <w:t>ПОСТАНОВЛЯЮ:</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Calibri" w:hAnsi="Times New Roman" w:cs="Times New Roman"/>
          <w:lang w:eastAsia="ru-RU"/>
        </w:rPr>
      </w:pPr>
      <w:r w:rsidRPr="00BE7C5F">
        <w:rPr>
          <w:rFonts w:ascii="Times New Roman" w:eastAsia="Calibri" w:hAnsi="Times New Roman" w:cs="Times New Roman"/>
          <w:lang w:eastAsia="ru-RU"/>
        </w:rPr>
        <w:t>1.</w:t>
      </w:r>
      <w:r w:rsidRPr="00BE7C5F">
        <w:rPr>
          <w:rFonts w:ascii="Times New Roman" w:eastAsia="Calibri" w:hAnsi="Times New Roman" w:cs="Times New Roman"/>
          <w:lang w:eastAsia="ru-RU"/>
        </w:rPr>
        <w:tab/>
        <w:t>Утвердить административный регламент</w:t>
      </w:r>
      <w:r w:rsidRPr="00BE7C5F">
        <w:rPr>
          <w:rFonts w:ascii="Times New Roman" w:eastAsia="Calibri" w:hAnsi="Times New Roman" w:cs="Times New Roman"/>
          <w:bCs/>
          <w:lang w:eastAsia="ru-RU"/>
        </w:rPr>
        <w:t xml:space="preserve"> осуществления муниципального жилищного контроля </w:t>
      </w:r>
      <w:r w:rsidRPr="00BE7C5F">
        <w:rPr>
          <w:rFonts w:ascii="Times New Roman" w:eastAsia="Calibri" w:hAnsi="Times New Roman" w:cs="Times New Roman"/>
          <w:lang w:eastAsia="ru-RU"/>
        </w:rPr>
        <w:t>на территории Ступишинского сельского поселения в отношении гражданского права согласно приложению</w:t>
      </w:r>
      <w:r w:rsidRPr="00BE7C5F">
        <w:rPr>
          <w:rFonts w:ascii="Times New Roman" w:eastAsia="Calibri" w:hAnsi="Times New Roman" w:cs="Times New Roman"/>
          <w:vertAlign w:val="superscript"/>
          <w:lang w:eastAsia="ru-RU"/>
        </w:rPr>
        <w:footnoteReference w:id="1"/>
      </w:r>
      <w:r w:rsidRPr="00BE7C5F">
        <w:rPr>
          <w:rFonts w:ascii="Times New Roman" w:eastAsia="Calibri" w:hAnsi="Times New Roman" w:cs="Times New Roman"/>
          <w:lang w:eastAsia="ru-RU"/>
        </w:rPr>
        <w:t>.</w:t>
      </w:r>
    </w:p>
    <w:p w:rsidR="00BE7C5F" w:rsidRPr="00BE7C5F" w:rsidRDefault="00BE7C5F" w:rsidP="00BE7C5F">
      <w:pPr>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 xml:space="preserve"> 2.</w:t>
      </w:r>
      <w:r w:rsidRPr="00BE7C5F">
        <w:rPr>
          <w:rFonts w:ascii="Times New Roman" w:eastAsia="Times New Roman" w:hAnsi="Times New Roman" w:cs="Times New Roman"/>
          <w:lang w:eastAsia="ru-RU"/>
        </w:rPr>
        <w:tab/>
      </w:r>
      <w:r w:rsidRPr="00BE7C5F">
        <w:rPr>
          <w:rFonts w:ascii="Times New Roman" w:eastAsia="Times New Roman" w:hAnsi="Times New Roman" w:cs="Times New Roman"/>
          <w:bCs/>
          <w:lang w:eastAsia="ru-RU"/>
        </w:rPr>
        <w:t>Постановление вступает в силу после его официального опубликования (обнародования) на информационном стенде администрации Ступишинского сельского поселения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 xml:space="preserve"> 3.</w:t>
      </w:r>
      <w:r w:rsidRPr="00BE7C5F">
        <w:rPr>
          <w:rFonts w:ascii="Times New Roman" w:eastAsia="Times New Roman" w:hAnsi="Times New Roman" w:cs="Times New Roman"/>
          <w:lang w:eastAsia="ru-RU"/>
        </w:rPr>
        <w:tab/>
        <w:t xml:space="preserve">Контроль за исполнением настоящего постановления возлагается на </w:t>
      </w:r>
      <w:r w:rsidRPr="00BE7C5F">
        <w:rPr>
          <w:rFonts w:ascii="Times New Roman" w:eastAsia="Times New Roman" w:hAnsi="Times New Roman" w:cs="Times New Roman"/>
          <w:i/>
          <w:lang w:eastAsia="ru-RU"/>
        </w:rPr>
        <w:t xml:space="preserve">( </w:t>
      </w:r>
      <w:r w:rsidRPr="00BE7C5F">
        <w:rPr>
          <w:rFonts w:ascii="Times New Roman" w:eastAsia="Times New Roman" w:hAnsi="Times New Roman" w:cs="Times New Roman"/>
          <w:lang w:eastAsia="ru-RU"/>
        </w:rPr>
        <w:t>председателя правопорядку и НПА Буко Т.В.).</w:t>
      </w:r>
    </w:p>
    <w:p w:rsidR="00BE7C5F" w:rsidRPr="00BE7C5F" w:rsidRDefault="00BE7C5F" w:rsidP="00BE7C5F">
      <w:pPr>
        <w:spacing w:after="0" w:line="240" w:lineRule="auto"/>
        <w:ind w:right="-284"/>
        <w:jc w:val="both"/>
        <w:rPr>
          <w:rFonts w:ascii="Times New Roman" w:eastAsia="Times New Roman" w:hAnsi="Times New Roman" w:cs="Times New Roman"/>
          <w:lang w:eastAsia="ru-RU"/>
        </w:rPr>
      </w:pPr>
    </w:p>
    <w:p w:rsidR="00BE7C5F" w:rsidRPr="00BE7C5F" w:rsidRDefault="00BE7C5F" w:rsidP="00BE7C5F">
      <w:pPr>
        <w:spacing w:after="0" w:line="240" w:lineRule="auto"/>
        <w:ind w:right="-284"/>
        <w:jc w:val="both"/>
        <w:rPr>
          <w:rFonts w:ascii="Times New Roman" w:eastAsia="Times New Roman" w:hAnsi="Times New Roman" w:cs="Times New Roman"/>
          <w:lang w:eastAsia="ru-RU"/>
        </w:rPr>
      </w:pPr>
    </w:p>
    <w:p w:rsidR="00BE7C5F" w:rsidRPr="00BE7C5F" w:rsidRDefault="00BE7C5F" w:rsidP="00BE7C5F">
      <w:pPr>
        <w:spacing w:after="0" w:line="240" w:lineRule="auto"/>
        <w:ind w:right="-284"/>
        <w:jc w:val="both"/>
        <w:rPr>
          <w:rFonts w:ascii="Times New Roman" w:eastAsia="Times New Roman" w:hAnsi="Times New Roman" w:cs="Times New Roman"/>
          <w:b/>
          <w:lang w:eastAsia="ru-RU"/>
        </w:rPr>
      </w:pPr>
      <w:r w:rsidRPr="00BE7C5F">
        <w:rPr>
          <w:rFonts w:ascii="Times New Roman" w:eastAsia="Times New Roman" w:hAnsi="Times New Roman" w:cs="Times New Roman"/>
          <w:b/>
          <w:lang w:eastAsia="ru-RU"/>
        </w:rPr>
        <w:t>Глава администрации</w:t>
      </w:r>
    </w:p>
    <w:p w:rsidR="00BE7C5F" w:rsidRPr="00BE7C5F" w:rsidRDefault="00BE7C5F" w:rsidP="00BE7C5F">
      <w:pPr>
        <w:spacing w:after="0" w:line="240" w:lineRule="auto"/>
        <w:ind w:right="-284"/>
        <w:jc w:val="both"/>
        <w:rPr>
          <w:rFonts w:ascii="Times New Roman" w:eastAsia="Times New Roman" w:hAnsi="Times New Roman" w:cs="Times New Roman"/>
          <w:i/>
          <w:lang w:eastAsia="ru-RU"/>
        </w:rPr>
      </w:pPr>
      <w:r w:rsidRPr="00BE7C5F">
        <w:rPr>
          <w:rFonts w:ascii="Times New Roman" w:eastAsia="Times New Roman" w:hAnsi="Times New Roman" w:cs="Times New Roman"/>
          <w:b/>
          <w:lang w:eastAsia="ru-RU"/>
        </w:rPr>
        <w:t>Ступишинского сельского поселения:                                                      В.А. Никонов</w:t>
      </w:r>
    </w:p>
    <w:p w:rsidR="00BE7C5F" w:rsidRPr="00BE7C5F" w:rsidRDefault="00BE7C5F" w:rsidP="00BE7C5F">
      <w:pPr>
        <w:spacing w:after="0" w:line="240" w:lineRule="auto"/>
        <w:ind w:left="-284" w:right="-284" w:firstLine="710"/>
        <w:jc w:val="both"/>
        <w:rPr>
          <w:rFonts w:ascii="Times New Roman" w:eastAsia="Calibri" w:hAnsi="Times New Roman" w:cs="Times New Roman"/>
          <w:lang w:val="x-none" w:eastAsia="x-none"/>
        </w:rPr>
      </w:pPr>
    </w:p>
    <w:p w:rsidR="00BE7C5F" w:rsidRPr="00BE7C5F" w:rsidRDefault="00BE7C5F" w:rsidP="00BE7C5F">
      <w:pPr>
        <w:spacing w:after="0" w:line="240" w:lineRule="auto"/>
        <w:ind w:left="-284" w:right="-284" w:firstLine="710"/>
        <w:jc w:val="both"/>
        <w:rPr>
          <w:rFonts w:ascii="Times New Roman" w:eastAsia="Calibri" w:hAnsi="Times New Roman" w:cs="Times New Roman"/>
          <w:lang w:val="x-none"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val="x-none"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val="x-none"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val="x-none"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val="x-none" w:eastAsia="x-none"/>
        </w:rPr>
      </w:pPr>
    </w:p>
    <w:p w:rsidR="00BE7C5F" w:rsidRPr="00BE7C5F" w:rsidRDefault="00BE7C5F" w:rsidP="00BE7C5F">
      <w:pPr>
        <w:keepNext/>
        <w:spacing w:after="0" w:line="240" w:lineRule="auto"/>
        <w:ind w:left="-284" w:right="-284" w:firstLine="6238"/>
        <w:outlineLvl w:val="0"/>
        <w:rPr>
          <w:rFonts w:ascii="Times New Roman" w:eastAsia="Calibri" w:hAnsi="Times New Roman" w:cs="Times New Roman"/>
          <w:lang w:val="x-none" w:eastAsia="x-none"/>
        </w:rPr>
      </w:pPr>
      <w:r w:rsidRPr="00BE7C5F">
        <w:rPr>
          <w:rFonts w:ascii="Times New Roman" w:eastAsia="Calibri" w:hAnsi="Times New Roman" w:cs="Times New Roman"/>
          <w:lang w:val="x-none" w:eastAsia="x-none"/>
        </w:rPr>
        <w:t xml:space="preserve">Приложение </w:t>
      </w:r>
    </w:p>
    <w:p w:rsidR="00BE7C5F" w:rsidRPr="00BE7C5F" w:rsidRDefault="00BE7C5F" w:rsidP="00BE7C5F">
      <w:pPr>
        <w:spacing w:after="0" w:line="240" w:lineRule="auto"/>
        <w:ind w:left="-284" w:right="-284" w:firstLine="6238"/>
        <w:rPr>
          <w:rFonts w:ascii="Times New Roman" w:eastAsia="Calibri" w:hAnsi="Times New Roman" w:cs="Times New Roman"/>
          <w:i/>
          <w:lang w:eastAsia="ru-RU"/>
        </w:rPr>
      </w:pPr>
      <w:r w:rsidRPr="00BE7C5F">
        <w:rPr>
          <w:rFonts w:ascii="Times New Roman" w:eastAsia="Times New Roman" w:hAnsi="Times New Roman" w:cs="Times New Roman"/>
          <w:lang w:eastAsia="ru-RU"/>
        </w:rPr>
        <w:t xml:space="preserve">к постановлению </w:t>
      </w:r>
    </w:p>
    <w:p w:rsidR="00BE7C5F" w:rsidRPr="00BE7C5F" w:rsidRDefault="00BE7C5F" w:rsidP="00BE7C5F">
      <w:pPr>
        <w:spacing w:after="0" w:line="240" w:lineRule="auto"/>
        <w:ind w:left="-284" w:right="-284" w:firstLine="6238"/>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от 00.00.0000 №  00</w:t>
      </w:r>
    </w:p>
    <w:p w:rsidR="00BE7C5F" w:rsidRPr="00BE7C5F" w:rsidRDefault="00BE7C5F" w:rsidP="00BE7C5F">
      <w:pPr>
        <w:spacing w:after="0" w:line="240" w:lineRule="auto"/>
        <w:ind w:left="-284" w:right="-284" w:firstLine="710"/>
        <w:jc w:val="both"/>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both"/>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both"/>
        <w:rPr>
          <w:rFonts w:ascii="Times New Roman" w:eastAsia="Times New Roman" w:hAnsi="Times New Roman" w:cs="Times New Roman"/>
          <w:lang w:eastAsia="ru-RU"/>
        </w:rPr>
      </w:pP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BE7C5F">
        <w:rPr>
          <w:rFonts w:ascii="Times New Roman" w:eastAsia="Times New Roman" w:hAnsi="Times New Roman" w:cs="Times New Roman"/>
          <w:b/>
          <w:bCs/>
          <w:lang w:eastAsia="ru-RU"/>
        </w:rPr>
        <w:t>Административный регламент исполнения муниципальной функции по проведению проверок граждан при осуществлении 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lang w:eastAsia="ru-RU"/>
        </w:rPr>
      </w:pP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Cs/>
          <w:lang w:eastAsia="ru-RU"/>
        </w:rPr>
      </w:pPr>
      <w:r w:rsidRPr="00BE7C5F">
        <w:rPr>
          <w:rFonts w:ascii="Times New Roman" w:eastAsia="Times New Roman" w:hAnsi="Times New Roman" w:cs="Times New Roman"/>
          <w:b/>
          <w:bCs/>
          <w:lang w:eastAsia="ru-RU"/>
        </w:rPr>
        <w:t>1. Общие положения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1.1.</w:t>
      </w:r>
      <w:r w:rsidRPr="00BE7C5F">
        <w:rPr>
          <w:rFonts w:ascii="Times New Roman" w:eastAsia="Times New Roman" w:hAnsi="Times New Roman" w:cs="Times New Roman"/>
          <w:bCs/>
          <w:lang w:eastAsia="ru-RU"/>
        </w:rPr>
        <w:tab/>
        <w:t>Наименование муниципальной функции - осуществление муниципального жилищного контроля на территории Ступишинского сельского поселения (далее - муниципальная функция, муниципальный контроль) в отношении граждан.</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bCs/>
          <w:lang w:eastAsia="ru-RU"/>
        </w:rPr>
        <w:t>1.2.</w:t>
      </w:r>
      <w:r w:rsidRPr="00BE7C5F">
        <w:rPr>
          <w:rFonts w:ascii="Times New Roman" w:eastAsia="Times New Roman" w:hAnsi="Times New Roman" w:cs="Times New Roman"/>
          <w:bCs/>
          <w:lang w:eastAsia="ru-RU"/>
        </w:rPr>
        <w:tab/>
      </w:r>
      <w:r w:rsidRPr="00BE7C5F">
        <w:rPr>
          <w:rFonts w:ascii="Times New Roman" w:eastAsia="Times New Roman" w:hAnsi="Times New Roman" w:cs="Times New Roman"/>
          <w:lang w:eastAsia="ru-RU"/>
        </w:rPr>
        <w:t>Органом местного самоуправления, уполномоченным на осуществление мероприятий по муниципальному контролю, является Администрация Ступишинского сельского поселения (далее по тексту - орган муниципального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При осуществлении муниципального контроля органы муниципального контроля взаимодействуют с уполномоченными исполнительными органами государственной  власти Кемеровской области, осуществляющими региональный государственный жилищный надзор, в порядке, установленном Законом Кемеровской области от 02.11.2012 № 102-ОЗ «О муниципальном жилищном контроле».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1.3.</w:t>
      </w:r>
      <w:r w:rsidRPr="00BE7C5F">
        <w:rPr>
          <w:rFonts w:ascii="Times New Roman" w:eastAsia="Times New Roman" w:hAnsi="Times New Roman" w:cs="Times New Roman"/>
          <w:bCs/>
          <w:lang w:eastAsia="ru-RU"/>
        </w:rPr>
        <w:tab/>
        <w:t>Исполнение муниципальной функции осуществляется в соответствии с:</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w:t>
      </w:r>
      <w:r w:rsidRPr="00BE7C5F">
        <w:rPr>
          <w:rFonts w:ascii="Times New Roman" w:eastAsia="Times New Roman" w:hAnsi="Times New Roman" w:cs="Times New Roman"/>
          <w:bCs/>
          <w:lang w:eastAsia="ru-RU"/>
        </w:rPr>
        <w:tab/>
        <w:t>Конституцией Российской Федерации;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bCs/>
          <w:lang w:eastAsia="ru-RU"/>
        </w:rPr>
        <w:t>2)</w:t>
      </w:r>
      <w:r w:rsidRPr="00BE7C5F">
        <w:rPr>
          <w:rFonts w:ascii="Times New Roman" w:eastAsia="Times New Roman" w:hAnsi="Times New Roman" w:cs="Times New Roman"/>
          <w:bCs/>
          <w:lang w:eastAsia="ru-RU"/>
        </w:rPr>
        <w:tab/>
        <w:t>Жилищным кодексом Российской Федерации;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3)</w:t>
      </w:r>
      <w:r w:rsidRPr="00BE7C5F">
        <w:rPr>
          <w:rFonts w:ascii="Times New Roman" w:eastAsia="Times New Roman" w:hAnsi="Times New Roman" w:cs="Times New Roman"/>
          <w:bCs/>
          <w:lang w:eastAsia="ru-RU"/>
        </w:rPr>
        <w:tab/>
        <w:t>Федеральным законом от 06.10.2003 № 131-ФЗ «Об общих принципах организации местного самоуправления в Российской Федерации»;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4) </w:t>
      </w:r>
      <w:r w:rsidRPr="00BE7C5F">
        <w:rPr>
          <w:rFonts w:ascii="Times New Roman" w:eastAsia="Times New Roman" w:hAnsi="Times New Roman" w:cs="Times New Roman"/>
          <w:bCs/>
          <w:lang w:eastAsia="ru-RU"/>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 xml:space="preserve">5) Законом Кемеровской области от 02.11.2012 № 102-ОЗ «О муниципальном жилищном контроле»; </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6) постановлением Коллегии Администрации Кемеровской области от 16.04.2012 № 137 «О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Calibri" w:hAnsi="Times New Roman" w:cs="Times New Roman"/>
          <w:bCs/>
          <w:lang w:eastAsia="ru-RU"/>
        </w:rPr>
      </w:pPr>
      <w:r w:rsidRPr="00BE7C5F">
        <w:rPr>
          <w:rFonts w:ascii="Times New Roman" w:eastAsia="Times New Roman" w:hAnsi="Times New Roman" w:cs="Times New Roman"/>
          <w:bCs/>
          <w:lang w:eastAsia="ru-RU"/>
        </w:rPr>
        <w:t>7)</w:t>
      </w:r>
      <w:r w:rsidRPr="00BE7C5F">
        <w:rPr>
          <w:rFonts w:ascii="Times New Roman" w:eastAsia="Times New Roman" w:hAnsi="Times New Roman" w:cs="Times New Roman"/>
          <w:bCs/>
          <w:lang w:eastAsia="ru-RU"/>
        </w:rPr>
        <w:tab/>
        <w:t>Уставом Ступишинского сельского поселения</w:t>
      </w:r>
      <w:r w:rsidRPr="00BE7C5F">
        <w:rPr>
          <w:rFonts w:ascii="Times New Roman" w:eastAsia="Times New Roman" w:hAnsi="Times New Roman" w:cs="Times New Roman"/>
          <w:bCs/>
          <w:i/>
          <w:lang w:eastAsia="ru-RU"/>
        </w:rPr>
        <w:t>;</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i/>
          <w:lang w:eastAsia="ru-RU"/>
        </w:rPr>
      </w:pPr>
      <w:r w:rsidRPr="00BE7C5F">
        <w:rPr>
          <w:rFonts w:ascii="Times New Roman" w:eastAsia="Times New Roman" w:hAnsi="Times New Roman" w:cs="Times New Roman"/>
          <w:bCs/>
          <w:lang w:eastAsia="ru-RU"/>
        </w:rPr>
        <w:t>8)</w:t>
      </w:r>
      <w:r w:rsidRPr="00BE7C5F">
        <w:rPr>
          <w:rFonts w:ascii="Times New Roman" w:eastAsia="Times New Roman" w:hAnsi="Times New Roman" w:cs="Times New Roman"/>
          <w:bCs/>
          <w:lang w:eastAsia="ru-RU"/>
        </w:rPr>
        <w:tab/>
        <w:t>настоящим Административным регламентом</w:t>
      </w:r>
      <w:r w:rsidRPr="00BE7C5F">
        <w:rPr>
          <w:rFonts w:ascii="Times New Roman" w:eastAsia="Times New Roman" w:hAnsi="Times New Roman" w:cs="Times New Roman"/>
          <w:bCs/>
          <w:i/>
          <w:lang w:eastAsia="ru-RU"/>
        </w:rPr>
        <w:t>;</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9)</w:t>
      </w:r>
      <w:r w:rsidRPr="00BE7C5F">
        <w:rPr>
          <w:rFonts w:ascii="Times New Roman" w:eastAsia="Times New Roman" w:hAnsi="Times New Roman" w:cs="Times New Roman"/>
          <w:bCs/>
          <w:i/>
          <w:lang w:eastAsia="ru-RU"/>
        </w:rPr>
        <w:tab/>
      </w:r>
      <w:r w:rsidRPr="00BE7C5F">
        <w:rPr>
          <w:rFonts w:ascii="Times New Roman" w:eastAsia="Times New Roman" w:hAnsi="Times New Roman" w:cs="Times New Roman"/>
          <w:bCs/>
          <w:lang w:eastAsia="ru-RU"/>
        </w:rPr>
        <w:t>иными нормативными правовыми актами.</w:t>
      </w:r>
    </w:p>
    <w:p w:rsidR="00BE7C5F" w:rsidRPr="00BE7C5F" w:rsidRDefault="00BE7C5F" w:rsidP="00BE7C5F">
      <w:pPr>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1.4.</w:t>
      </w:r>
      <w:r w:rsidRPr="00BE7C5F">
        <w:rPr>
          <w:rFonts w:ascii="Times New Roman" w:eastAsia="Times New Roman" w:hAnsi="Times New Roman" w:cs="Times New Roman"/>
          <w:lang w:eastAsia="ru-RU"/>
        </w:rPr>
        <w:tab/>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Ступишинского сельского поселения проверок в отношении </w:t>
      </w:r>
      <w:r w:rsidRPr="00BE7C5F">
        <w:rPr>
          <w:rFonts w:ascii="Times New Roman" w:eastAsia="Times New Roman" w:hAnsi="Times New Roman" w:cs="Times New Roman"/>
          <w:bCs/>
          <w:lang w:eastAsia="ru-RU"/>
        </w:rPr>
        <w:t xml:space="preserve">граждан </w:t>
      </w:r>
      <w:r w:rsidRPr="00BE7C5F">
        <w:rPr>
          <w:rFonts w:ascii="Times New Roman" w:eastAsia="Times New Roman" w:hAnsi="Times New Roman" w:cs="Times New Roman"/>
          <w:lang w:eastAsia="ru-RU"/>
        </w:rPr>
        <w:t>по соблюдению обязательных требований, установленных в отношении муниципального жилищного фонда федеральными законами и законами Кемеровской области в области жилищных отношений, а также муниципальными правовыми актами.</w:t>
      </w:r>
      <w:r w:rsidRPr="00BE7C5F">
        <w:rPr>
          <w:rFonts w:ascii="Times New Roman" w:eastAsia="Times New Roman" w:hAnsi="Times New Roman" w:cs="Times New Roman"/>
          <w:lang w:eastAsia="ru-RU"/>
        </w:rPr>
        <w:tab/>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1.5.</w:t>
      </w:r>
      <w:r w:rsidRPr="00BE7C5F">
        <w:rPr>
          <w:rFonts w:ascii="Times New Roman" w:eastAsia="Times New Roman" w:hAnsi="Times New Roman" w:cs="Times New Roman"/>
          <w:bCs/>
          <w:lang w:eastAsia="ru-RU"/>
        </w:rPr>
        <w:tab/>
        <w:t>Права и обязанности должностных лиц при осуществлении муниципального контроля.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i/>
          <w:lang w:eastAsia="ru-RU"/>
        </w:rPr>
      </w:pPr>
      <w:r w:rsidRPr="00BE7C5F">
        <w:rPr>
          <w:rFonts w:ascii="Times New Roman" w:eastAsia="Times New Roman" w:hAnsi="Times New Roman" w:cs="Times New Roman"/>
          <w:bCs/>
          <w:lang w:eastAsia="ru-RU"/>
        </w:rPr>
        <w:t>1.5.1.</w:t>
      </w:r>
      <w:r w:rsidRPr="00BE7C5F">
        <w:rPr>
          <w:rFonts w:ascii="Times New Roman" w:eastAsia="Times New Roman" w:hAnsi="Times New Roman" w:cs="Times New Roman"/>
          <w:bCs/>
          <w:lang w:eastAsia="ru-RU"/>
        </w:rPr>
        <w:tab/>
        <w:t>Ответственными должностными лицами (Уполномоченными должностными лицами)  Администрации</w:t>
      </w:r>
      <w:r w:rsidRPr="00BE7C5F">
        <w:rPr>
          <w:rFonts w:ascii="Times New Roman" w:eastAsia="Times New Roman" w:hAnsi="Times New Roman" w:cs="Times New Roman"/>
          <w:bCs/>
          <w:i/>
          <w:lang w:eastAsia="ru-RU"/>
        </w:rPr>
        <w:t xml:space="preserve"> </w:t>
      </w:r>
      <w:r w:rsidRPr="00BE7C5F">
        <w:rPr>
          <w:rFonts w:ascii="Times New Roman" w:eastAsia="Times New Roman" w:hAnsi="Times New Roman" w:cs="Times New Roman"/>
          <w:bCs/>
          <w:lang w:eastAsia="ru-RU"/>
        </w:rPr>
        <w:t>Ступишинского сельского поселения, уполномоченными осуществлять муниципальный жилищный контроль, являются председатель жилищно коммунального хозяйства Калинчев В.Е., зам. председателя Кожанова Н.В., секретарь Савченко Г.И., члены комиссии Иванов А.В.</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lastRenderedPageBreak/>
        <w:t>1.5.2.</w:t>
      </w:r>
      <w:r w:rsidRPr="00BE7C5F">
        <w:rPr>
          <w:rFonts w:ascii="Times New Roman" w:eastAsia="Times New Roman" w:hAnsi="Times New Roman" w:cs="Times New Roman"/>
          <w:bCs/>
          <w:lang w:eastAsia="ru-RU"/>
        </w:rPr>
        <w:tab/>
        <w:t>При осуществлении муниципального контроля Уполномоченные должностные лица обязаны:</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w:t>
      </w:r>
      <w:r w:rsidRPr="00BE7C5F">
        <w:rPr>
          <w:rFonts w:ascii="Times New Roman" w:eastAsia="Times New Roman" w:hAnsi="Times New Roman" w:cs="Times New Roman"/>
          <w:bCs/>
          <w:lang w:eastAsia="ru-RU"/>
        </w:rPr>
        <w:tab/>
        <w:t>своевременно и в полной мере исполнять предоставленные в соответствии с законодательством Российской Федерации полномочия по контролю соблюдения гражданами обязательных требований, установленных в отношении муниципального жилищного фонда федеральными законами, законами Кемеровской области в области жилищных отношений, а также муниципальными правовыми актами;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2)</w:t>
      </w:r>
      <w:r w:rsidRPr="00BE7C5F">
        <w:rPr>
          <w:rFonts w:ascii="Times New Roman" w:eastAsia="Times New Roman" w:hAnsi="Times New Roman" w:cs="Times New Roman"/>
          <w:bCs/>
          <w:lang w:eastAsia="ru-RU"/>
        </w:rPr>
        <w:tab/>
        <w:t>соблюдать законодательство Российской Федерации, права и законные интересы граждан, проверка которых проводится;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bCs/>
          <w:lang w:eastAsia="ru-RU"/>
        </w:rPr>
        <w:t>3)</w:t>
      </w:r>
      <w:r w:rsidRPr="00BE7C5F">
        <w:rPr>
          <w:rFonts w:ascii="Times New Roman" w:eastAsia="Times New Roman" w:hAnsi="Times New Roman" w:cs="Times New Roman"/>
          <w:bCs/>
          <w:lang w:eastAsia="ru-RU"/>
        </w:rPr>
        <w:tab/>
      </w:r>
      <w:r w:rsidRPr="00BE7C5F">
        <w:rPr>
          <w:rFonts w:ascii="Times New Roman" w:eastAsia="Times New Roman" w:hAnsi="Times New Roman" w:cs="Times New Roman"/>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BE7C5F">
        <w:rPr>
          <w:rFonts w:ascii="Times New Roman" w:eastAsia="Times New Roman" w:hAnsi="Times New Roman" w:cs="Times New Roman"/>
          <w:bCs/>
          <w:lang w:eastAsia="ru-RU"/>
        </w:rPr>
        <w:t>;</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4)</w:t>
      </w:r>
      <w:r w:rsidRPr="00BE7C5F">
        <w:rPr>
          <w:rFonts w:ascii="Times New Roman" w:eastAsia="Times New Roman" w:hAnsi="Times New Roman" w:cs="Times New Roman"/>
          <w:lang w:eastAsia="ru-RU"/>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5)</w:t>
      </w:r>
      <w:r w:rsidRPr="00BE7C5F">
        <w:rPr>
          <w:rFonts w:ascii="Times New Roman" w:eastAsia="Times New Roman" w:hAnsi="Times New Roman" w:cs="Times New Roman"/>
          <w:bCs/>
          <w:lang w:eastAsia="ru-RU"/>
        </w:rPr>
        <w:tab/>
        <w:t>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6) </w:t>
      </w:r>
      <w:r w:rsidRPr="00BE7C5F">
        <w:rPr>
          <w:rFonts w:ascii="Times New Roman" w:eastAsia="Times New Roman" w:hAnsi="Times New Roman" w:cs="Times New Roman"/>
          <w:bCs/>
          <w:lang w:eastAsia="ru-RU"/>
        </w:rPr>
        <w:tab/>
        <w:t>предоставлять гражданину, его уполномоченному представителю при проведении проверки, информацию и документы, относящиеся к предмету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7)</w:t>
      </w:r>
      <w:r w:rsidRPr="00BE7C5F">
        <w:rPr>
          <w:rFonts w:ascii="Times New Roman" w:eastAsia="Times New Roman" w:hAnsi="Times New Roman" w:cs="Times New Roman"/>
          <w:bCs/>
          <w:lang w:eastAsia="ru-RU"/>
        </w:rPr>
        <w:tab/>
        <w:t>знакомить гражданина, его уполномоченного представителя, с результатами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8)</w:t>
      </w:r>
      <w:r w:rsidRPr="00BE7C5F">
        <w:rPr>
          <w:rFonts w:ascii="Times New Roman" w:eastAsia="Times New Roman" w:hAnsi="Times New Roman" w:cs="Times New Roman"/>
          <w:bCs/>
          <w:lang w:eastAsia="ru-RU"/>
        </w:rPr>
        <w:tab/>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9)</w:t>
      </w:r>
      <w:r w:rsidRPr="00BE7C5F">
        <w:rPr>
          <w:rFonts w:ascii="Times New Roman" w:eastAsia="Times New Roman" w:hAnsi="Times New Roman" w:cs="Times New Roman"/>
          <w:bCs/>
          <w:lang w:eastAsia="ru-RU"/>
        </w:rPr>
        <w:tab/>
        <w:t>доказывать обоснованность своих действий при их обжаловании гражданином в порядке, установленном законодательством Российской Федерации;</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10)</w:t>
      </w:r>
      <w:r w:rsidRPr="00BE7C5F">
        <w:rPr>
          <w:rFonts w:ascii="Times New Roman" w:eastAsia="Times New Roman" w:hAnsi="Times New Roman" w:cs="Times New Roman"/>
          <w:bCs/>
          <w:lang w:eastAsia="ru-RU"/>
        </w:rPr>
        <w:tab/>
        <w:t>соблюдать сроки проведения проверки, установленные пунктом 2.3 раздела 2 настоящего Административного регламента;</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11)</w:t>
      </w:r>
      <w:r w:rsidRPr="00BE7C5F">
        <w:rPr>
          <w:rFonts w:ascii="Times New Roman" w:eastAsia="Times New Roman" w:hAnsi="Times New Roman" w:cs="Times New Roman"/>
          <w:bCs/>
          <w:lang w:eastAsia="ru-RU"/>
        </w:rPr>
        <w:tab/>
        <w:t>не требовать от граждан документы и иные сведения, представление которых не предусмотрено законодательством Российской Федерации;</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12)</w:t>
      </w:r>
      <w:r w:rsidRPr="00BE7C5F">
        <w:rPr>
          <w:rFonts w:ascii="Times New Roman" w:eastAsia="Times New Roman" w:hAnsi="Times New Roman" w:cs="Times New Roman"/>
          <w:bCs/>
          <w:lang w:eastAsia="ru-RU"/>
        </w:rPr>
        <w:tab/>
        <w:t>перед началом проведения выездной проверки по просьбе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1.5.3.</w:t>
      </w:r>
      <w:r w:rsidRPr="00BE7C5F">
        <w:rPr>
          <w:rFonts w:ascii="Times New Roman" w:eastAsia="Times New Roman" w:hAnsi="Times New Roman" w:cs="Times New Roman"/>
          <w:bCs/>
          <w:lang w:eastAsia="ru-RU"/>
        </w:rPr>
        <w:tab/>
        <w:t>При осуществлении муниципального контроля Уполномоченные должностные лица вправе: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1)</w:t>
      </w:r>
      <w:r w:rsidRPr="00BE7C5F">
        <w:rPr>
          <w:rFonts w:ascii="Times New Roman" w:eastAsia="Times New Roman" w:hAnsi="Times New Roman" w:cs="Times New Roman"/>
          <w:lang w:eastAsia="ru-RU"/>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2)</w:t>
      </w:r>
      <w:r w:rsidRPr="00BE7C5F">
        <w:rPr>
          <w:rFonts w:ascii="Times New Roman" w:eastAsia="Times New Roman" w:hAnsi="Times New Roman" w:cs="Times New Roman"/>
          <w:lang w:eastAsia="ru-RU"/>
        </w:rPr>
        <w:tab/>
      </w:r>
      <w:r w:rsidRPr="00BE7C5F">
        <w:rPr>
          <w:rFonts w:ascii="Times New Roman" w:eastAsia="Times New Roman" w:hAnsi="Times New Roman" w:cs="Times New Roman"/>
          <w:b/>
          <w:lang w:eastAsia="ru-RU"/>
        </w:rPr>
        <w:t>беспрепятственно по предъявлении служебного удостоверения и копии приказа (распоряжения) руководителя (заместителя руководителя) Администрации Ступишинского сельского поселения о назначении проверки посещать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нанимателям жилых помещений в наемных домах социального использования обязательных требований к эксплуатации жилых помещений;</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3)</w:t>
      </w:r>
      <w:r w:rsidRPr="00BE7C5F">
        <w:rPr>
          <w:rFonts w:ascii="Times New Roman" w:eastAsia="Times New Roman" w:hAnsi="Times New Roman" w:cs="Times New Roman"/>
          <w:lang w:eastAsia="ru-RU"/>
        </w:rPr>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4)</w:t>
      </w:r>
      <w:r w:rsidRPr="00BE7C5F">
        <w:rPr>
          <w:rFonts w:ascii="Times New Roman" w:eastAsia="Times New Roman" w:hAnsi="Times New Roman" w:cs="Times New Roman"/>
          <w:lang w:eastAsia="ru-RU"/>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1.6.</w:t>
      </w:r>
      <w:r w:rsidRPr="00BE7C5F">
        <w:rPr>
          <w:rFonts w:ascii="Times New Roman" w:eastAsia="Times New Roman" w:hAnsi="Times New Roman" w:cs="Times New Roman"/>
          <w:bCs/>
          <w:lang w:eastAsia="ru-RU"/>
        </w:rPr>
        <w:tab/>
        <w:t>Права и обязанности лиц, в отношении которых осуществляются мероприятия муниципального контроля.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1.6.1.</w:t>
      </w:r>
      <w:r w:rsidRPr="00BE7C5F">
        <w:rPr>
          <w:rFonts w:ascii="Times New Roman" w:eastAsia="Times New Roman" w:hAnsi="Times New Roman" w:cs="Times New Roman"/>
          <w:bCs/>
          <w:lang w:eastAsia="ru-RU"/>
        </w:rPr>
        <w:tab/>
        <w:t>Лица, в отношении которых осуществляются мероприятия по контролю, вправе: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w:t>
      </w:r>
      <w:r w:rsidRPr="00BE7C5F">
        <w:rPr>
          <w:rFonts w:ascii="Times New Roman" w:eastAsia="Times New Roman" w:hAnsi="Times New Roman" w:cs="Times New Roman"/>
          <w:bCs/>
          <w:lang w:eastAsia="ru-RU"/>
        </w:rPr>
        <w:tab/>
        <w:t>непосредственно присутствовать при проведении проверки, давать объяснения по вопросам, относящимся к предмету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lastRenderedPageBreak/>
        <w:t>2)</w:t>
      </w:r>
      <w:r w:rsidRPr="00BE7C5F">
        <w:rPr>
          <w:rFonts w:ascii="Times New Roman" w:eastAsia="Times New Roman" w:hAnsi="Times New Roman" w:cs="Times New Roman"/>
          <w:bCs/>
          <w:lang w:eastAsia="ru-RU"/>
        </w:rPr>
        <w:tab/>
        <w:t>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Федеральным законом;</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3)</w:t>
      </w:r>
      <w:r w:rsidRPr="00BE7C5F">
        <w:rPr>
          <w:rFonts w:ascii="Times New Roman" w:eastAsia="Times New Roman" w:hAnsi="Times New Roman" w:cs="Times New Roman"/>
          <w:bCs/>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4)</w:t>
      </w:r>
      <w:r w:rsidRPr="00BE7C5F">
        <w:rPr>
          <w:rFonts w:ascii="Times New Roman" w:eastAsia="Times New Roman" w:hAnsi="Times New Roman" w:cs="Times New Roman"/>
          <w:bCs/>
          <w:lang w:eastAsia="ru-RU"/>
        </w:rPr>
        <w:tab/>
        <w:t>обжаловать действия (бездействие) Уполномоченных должностных лиц,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1.6.2.</w:t>
      </w:r>
      <w:r w:rsidRPr="00BE7C5F">
        <w:rPr>
          <w:rFonts w:ascii="Times New Roman" w:eastAsia="Times New Roman" w:hAnsi="Times New Roman" w:cs="Times New Roman"/>
          <w:bCs/>
          <w:lang w:eastAsia="ru-RU"/>
        </w:rPr>
        <w:tab/>
        <w:t>При проведении проверок граждане обязаны:</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w:t>
      </w:r>
      <w:r w:rsidRPr="00BE7C5F">
        <w:rPr>
          <w:rFonts w:ascii="Times New Roman" w:eastAsia="Times New Roman" w:hAnsi="Times New Roman" w:cs="Times New Roman"/>
          <w:bCs/>
          <w:lang w:eastAsia="ru-RU"/>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2)</w:t>
      </w:r>
      <w:r w:rsidRPr="00BE7C5F">
        <w:rPr>
          <w:rFonts w:ascii="Times New Roman" w:eastAsia="Times New Roman" w:hAnsi="Times New Roman" w:cs="Times New Roman"/>
          <w:bCs/>
          <w:lang w:eastAsia="ru-RU"/>
        </w:rPr>
        <w:tab/>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3)</w:t>
      </w:r>
      <w:r w:rsidRPr="00BE7C5F">
        <w:rPr>
          <w:rFonts w:ascii="Times New Roman" w:eastAsia="Times New Roman" w:hAnsi="Times New Roman" w:cs="Times New Roman"/>
          <w:bCs/>
          <w:lang w:eastAsia="ru-RU"/>
        </w:rPr>
        <w:tab/>
        <w:t>обеспечить доступ проводящих выездную проверку Уполномоченных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1.7.</w:t>
      </w:r>
      <w:r w:rsidRPr="00BE7C5F">
        <w:rPr>
          <w:rFonts w:ascii="Times New Roman" w:eastAsia="Times New Roman" w:hAnsi="Times New Roman" w:cs="Times New Roman"/>
          <w:bCs/>
          <w:lang w:eastAsia="ru-RU"/>
        </w:rPr>
        <w:tab/>
        <w:t>Результатами исполнения муниципальной функции являются: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w:t>
      </w:r>
      <w:r w:rsidRPr="00BE7C5F">
        <w:rPr>
          <w:rFonts w:ascii="Times New Roman" w:eastAsia="Times New Roman" w:hAnsi="Times New Roman" w:cs="Times New Roman"/>
          <w:bCs/>
          <w:lang w:eastAsia="ru-RU"/>
        </w:rPr>
        <w:tab/>
        <w:t>составление акта проверки соблюдения законодательства гражданами(далее - акт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 </w:t>
      </w:r>
      <w:r w:rsidRPr="00BE7C5F">
        <w:rPr>
          <w:rFonts w:ascii="Times New Roman" w:eastAsia="Times New Roman" w:hAnsi="Times New Roman" w:cs="Times New Roman"/>
          <w:bCs/>
          <w:lang w:eastAsia="ru-RU"/>
        </w:rPr>
        <w:tab/>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BE7C5F">
        <w:rPr>
          <w:rFonts w:ascii="Times New Roman" w:eastAsia="Times New Roman" w:hAnsi="Times New Roman" w:cs="Times New Roman"/>
          <w:b/>
          <w:bCs/>
          <w:lang w:eastAsia="ru-RU"/>
        </w:rPr>
        <w:t>2. Порядок информирования о муниципальном контроле и срок осуществления муниципального контроля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2.1.</w:t>
      </w:r>
      <w:r w:rsidRPr="00BE7C5F">
        <w:rPr>
          <w:rFonts w:ascii="Times New Roman" w:eastAsia="Times New Roman" w:hAnsi="Times New Roman" w:cs="Times New Roman"/>
          <w:bCs/>
          <w:lang w:eastAsia="ru-RU"/>
        </w:rPr>
        <w:tab/>
        <w:t>Порядок информирования об исполнении муниципальной функции:</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 xml:space="preserve">2.1.1. </w:t>
      </w:r>
      <w:r w:rsidRPr="00BE7C5F">
        <w:rPr>
          <w:rFonts w:ascii="Times New Roman" w:eastAsia="Times New Roman" w:hAnsi="Times New Roman" w:cs="Times New Roman"/>
          <w:lang w:eastAsia="ru-RU"/>
        </w:rPr>
        <w:tab/>
        <w:t>Информация об уполномоченном органе муниципального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Место нахождения органа муниципального контроля: Администрация Ступишинского сельского поселения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Почтовый адрес (местонахождение) органа муниципального контроля для принятия документов и заявлений: 652255, Кемеровская область, Тяжинский муниципальный район, с. Ступишино, ул. Рабочая, 4</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График работы органа муниципального контроля: с 8.00 до 17.00 чч. (Суббота, Воскресенье – выходные дни)</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2.1.2.</w:t>
      </w:r>
      <w:r w:rsidRPr="00BE7C5F">
        <w:rPr>
          <w:rFonts w:ascii="Times New Roman" w:eastAsia="Times New Roman" w:hAnsi="Times New Roman" w:cs="Times New Roman"/>
          <w:bCs/>
          <w:lang w:eastAsia="ru-RU"/>
        </w:rPr>
        <w:tab/>
        <w:t>Способы получения информации о месте нахождения и графиках работы органа муниципального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Pr="00BE7C5F">
        <w:rPr>
          <w:rFonts w:ascii="Times New Roman" w:eastAsia="Times New Roman" w:hAnsi="Times New Roman" w:cs="Times New Roman"/>
          <w:bCs/>
          <w:i/>
          <w:lang w:eastAsia="ru-RU"/>
        </w:rPr>
        <w:t xml:space="preserve"> </w:t>
      </w:r>
      <w:r w:rsidRPr="00BE7C5F">
        <w:rPr>
          <w:rFonts w:ascii="Times New Roman" w:eastAsia="Times New Roman" w:hAnsi="Times New Roman" w:cs="Times New Roman"/>
          <w:bCs/>
          <w:lang w:eastAsia="ru-RU"/>
        </w:rPr>
        <w:t>Ступишинского сельского поселения</w:t>
      </w:r>
      <w:r w:rsidRPr="00BE7C5F">
        <w:rPr>
          <w:rFonts w:ascii="Times New Roman" w:eastAsia="Times New Roman" w:hAnsi="Times New Roman" w:cs="Times New Roman"/>
          <w:bCs/>
          <w:i/>
          <w:lang w:eastAsia="ru-RU"/>
        </w:rPr>
        <w:t xml:space="preserve"> </w:t>
      </w:r>
      <w:r w:rsidRPr="00BE7C5F">
        <w:rPr>
          <w:rFonts w:ascii="Times New Roman" w:eastAsia="Times New Roman" w:hAnsi="Times New Roman" w:cs="Times New Roman"/>
          <w:bCs/>
          <w:lang w:eastAsia="ru-RU"/>
        </w:rPr>
        <w:t>в сети «Интернет»</w:t>
      </w:r>
      <w:r w:rsidRPr="00BE7C5F">
        <w:rPr>
          <w:rFonts w:ascii="Times New Roman" w:eastAsia="Times New Roman" w:hAnsi="Times New Roman" w:cs="Times New Roman"/>
          <w:bCs/>
          <w:i/>
          <w:lang w:eastAsia="ru-RU"/>
        </w:rPr>
        <w:t xml:space="preserve"> </w:t>
      </w:r>
      <w:r w:rsidRPr="00BE7C5F">
        <w:rPr>
          <w:rFonts w:ascii="Times New Roman" w:eastAsia="Times New Roman" w:hAnsi="Times New Roman" w:cs="Times New Roman"/>
          <w:b/>
          <w:bCs/>
          <w:lang w:val="en-US" w:eastAsia="ru-RU"/>
        </w:rPr>
        <w:t>stup</w:t>
      </w:r>
      <w:r w:rsidRPr="00BE7C5F">
        <w:rPr>
          <w:rFonts w:ascii="Times New Roman" w:eastAsia="Times New Roman" w:hAnsi="Times New Roman" w:cs="Times New Roman"/>
          <w:b/>
          <w:bCs/>
          <w:lang w:eastAsia="ru-RU"/>
        </w:rPr>
        <w:t>.</w:t>
      </w:r>
      <w:r w:rsidRPr="00BE7C5F">
        <w:rPr>
          <w:rFonts w:ascii="Times New Roman" w:eastAsia="Times New Roman" w:hAnsi="Times New Roman" w:cs="Times New Roman"/>
          <w:b/>
          <w:bCs/>
          <w:lang w:val="en-US" w:eastAsia="ru-RU"/>
        </w:rPr>
        <w:t>tyazhin</w:t>
      </w:r>
      <w:r w:rsidRPr="00BE7C5F">
        <w:rPr>
          <w:rFonts w:ascii="Times New Roman" w:eastAsia="Times New Roman" w:hAnsi="Times New Roman" w:cs="Times New Roman"/>
          <w:b/>
          <w:bCs/>
          <w:lang w:eastAsia="ru-RU"/>
        </w:rPr>
        <w:t>.</w:t>
      </w:r>
      <w:r w:rsidRPr="00BE7C5F">
        <w:rPr>
          <w:rFonts w:ascii="Times New Roman" w:eastAsia="Times New Roman" w:hAnsi="Times New Roman" w:cs="Times New Roman"/>
          <w:b/>
          <w:bCs/>
          <w:lang w:val="en-US" w:eastAsia="ru-RU"/>
        </w:rPr>
        <w:t>ru</w:t>
      </w:r>
      <w:r w:rsidRPr="00BE7C5F">
        <w:rPr>
          <w:rFonts w:ascii="Times New Roman" w:eastAsia="Times New Roman" w:hAnsi="Times New Roman" w:cs="Times New Roman"/>
          <w:bCs/>
          <w:lang w:eastAsia="ru-RU"/>
        </w:rPr>
        <w:t>, на региональном портале государственных и муниципальных услуг Кемеровской области, на информационных стендах в помещении Администрации Ступишинского сельского поселения.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2.1.3. Справочные телефоны органа муниципального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Информация может быть получена по телефону:</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тел. 8 384 4971181;</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факс 8 484 49 71181.</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2.1.4.</w:t>
      </w:r>
      <w:r w:rsidRPr="00BE7C5F">
        <w:rPr>
          <w:rFonts w:ascii="Times New Roman" w:eastAsia="Times New Roman" w:hAnsi="Times New Roman" w:cs="Times New Roman"/>
          <w:bCs/>
          <w:lang w:eastAsia="ru-RU"/>
        </w:rPr>
        <w:tab/>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адрес электронной почты </w:t>
      </w:r>
      <w:r w:rsidRPr="00BE7C5F">
        <w:rPr>
          <w:rFonts w:ascii="Times New Roman" w:eastAsia="Times New Roman" w:hAnsi="Times New Roman" w:cs="Times New Roman"/>
          <w:b/>
          <w:bCs/>
          <w:lang w:val="en-US" w:eastAsia="ru-RU"/>
        </w:rPr>
        <w:t>stupishino</w:t>
      </w:r>
      <w:r w:rsidRPr="00BE7C5F">
        <w:rPr>
          <w:rFonts w:ascii="Times New Roman" w:eastAsia="Times New Roman" w:hAnsi="Times New Roman" w:cs="Times New Roman"/>
          <w:b/>
          <w:bCs/>
          <w:lang w:eastAsia="ru-RU"/>
        </w:rPr>
        <w:t>@</w:t>
      </w:r>
      <w:r w:rsidRPr="00BE7C5F">
        <w:rPr>
          <w:rFonts w:ascii="Times New Roman" w:eastAsia="Times New Roman" w:hAnsi="Times New Roman" w:cs="Times New Roman"/>
          <w:b/>
          <w:bCs/>
          <w:lang w:val="en-US" w:eastAsia="ru-RU"/>
        </w:rPr>
        <w:t>mail</w:t>
      </w:r>
      <w:r w:rsidRPr="00BE7C5F">
        <w:rPr>
          <w:rFonts w:ascii="Times New Roman" w:eastAsia="Times New Roman" w:hAnsi="Times New Roman" w:cs="Times New Roman"/>
          <w:b/>
          <w:bCs/>
          <w:lang w:eastAsia="ru-RU"/>
        </w:rPr>
        <w:t>.</w:t>
      </w:r>
      <w:r w:rsidRPr="00BE7C5F">
        <w:rPr>
          <w:rFonts w:ascii="Times New Roman" w:eastAsia="Times New Roman" w:hAnsi="Times New Roman" w:cs="Times New Roman"/>
          <w:b/>
          <w:bCs/>
          <w:lang w:val="en-US" w:eastAsia="ru-RU"/>
        </w:rPr>
        <w:t>ru</w:t>
      </w:r>
      <w:r w:rsidRPr="00BE7C5F">
        <w:rPr>
          <w:rFonts w:ascii="Times New Roman" w:eastAsia="Times New Roman" w:hAnsi="Times New Roman" w:cs="Times New Roman"/>
          <w:bCs/>
          <w:lang w:eastAsia="ru-RU"/>
        </w:rPr>
        <w:t xml:space="preserve">.   </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2.1.5.</w:t>
      </w:r>
      <w:r w:rsidRPr="00BE7C5F">
        <w:rPr>
          <w:rFonts w:ascii="Times New Roman" w:eastAsia="Times New Roman" w:hAnsi="Times New Roman" w:cs="Times New Roman"/>
          <w:bCs/>
          <w:lang w:eastAsia="ru-RU"/>
        </w:rPr>
        <w:tab/>
        <w:t>Информацию по вопросам исполнения муниципальной функции можно получить:</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r w:rsidRPr="00BE7C5F">
        <w:rPr>
          <w:rFonts w:ascii="Times New Roman" w:eastAsia="Times New Roman" w:hAnsi="Times New Roman" w:cs="Times New Roman"/>
          <w:bCs/>
          <w:lang w:eastAsia="ru-RU"/>
        </w:rPr>
        <w:t xml:space="preserve">на официальном сайте в сети «Интернет» </w:t>
      </w:r>
      <w:r w:rsidRPr="00BE7C5F">
        <w:rPr>
          <w:rFonts w:ascii="Times New Roman" w:eastAsia="Times New Roman" w:hAnsi="Times New Roman" w:cs="Times New Roman"/>
          <w:b/>
          <w:bCs/>
          <w:lang w:val="en-US" w:eastAsia="ru-RU"/>
        </w:rPr>
        <w:t>stup</w:t>
      </w:r>
      <w:r w:rsidRPr="00BE7C5F">
        <w:rPr>
          <w:rFonts w:ascii="Times New Roman" w:eastAsia="Times New Roman" w:hAnsi="Times New Roman" w:cs="Times New Roman"/>
          <w:b/>
          <w:bCs/>
          <w:lang w:eastAsia="ru-RU"/>
        </w:rPr>
        <w:t>.</w:t>
      </w:r>
      <w:r w:rsidRPr="00BE7C5F">
        <w:rPr>
          <w:rFonts w:ascii="Times New Roman" w:eastAsia="Times New Roman" w:hAnsi="Times New Roman" w:cs="Times New Roman"/>
          <w:b/>
          <w:bCs/>
          <w:lang w:val="en-US" w:eastAsia="ru-RU"/>
        </w:rPr>
        <w:t>tyazhin</w:t>
      </w:r>
      <w:r w:rsidRPr="00BE7C5F">
        <w:rPr>
          <w:rFonts w:ascii="Times New Roman" w:eastAsia="Times New Roman" w:hAnsi="Times New Roman" w:cs="Times New Roman"/>
          <w:b/>
          <w:bCs/>
          <w:lang w:eastAsia="ru-RU"/>
        </w:rPr>
        <w:t>.</w:t>
      </w:r>
      <w:r w:rsidRPr="00BE7C5F">
        <w:rPr>
          <w:rFonts w:ascii="Times New Roman" w:eastAsia="Times New Roman" w:hAnsi="Times New Roman" w:cs="Times New Roman"/>
          <w:b/>
          <w:bCs/>
          <w:lang w:val="en-US" w:eastAsia="ru-RU"/>
        </w:rPr>
        <w:t>ru</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по телефону органа муниципального контроля Администрации Ступишинского сельского поселения;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на информационном стенде в помещении Администрации Ступишинского сельского поселения;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региональном портале государственных и муниципальных услуг Кемеровской области.</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 2.1.6.</w:t>
      </w:r>
      <w:r w:rsidRPr="00BE7C5F">
        <w:rPr>
          <w:rFonts w:ascii="Times New Roman" w:eastAsia="Times New Roman" w:hAnsi="Times New Roman" w:cs="Times New Roman"/>
          <w:bCs/>
          <w:lang w:eastAsia="ru-RU"/>
        </w:rPr>
        <w:tab/>
        <w:t>Порядок, форма и место размещения информации, которая является необходимой и обязательной для исполнения муниципальной функции.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lastRenderedPageBreak/>
        <w:t>Порядок исполнения муниципальной функции доводится до получателей муниципальной услуги следующими способами: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при личном обращении заявителя в Администрацию Ступишинского сельского поселения, орган муниципального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путем размещения на информационных стендах в помещениях Администрации Ступишинского сельского поселения;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r w:rsidRPr="00BE7C5F">
        <w:rPr>
          <w:rFonts w:ascii="Times New Roman" w:eastAsia="Times New Roman" w:hAnsi="Times New Roman" w:cs="Times New Roman"/>
          <w:bCs/>
          <w:lang w:eastAsia="ru-RU"/>
        </w:rPr>
        <w:t xml:space="preserve">посредством размещения на официальном сайте в сети «Интернет» </w:t>
      </w:r>
      <w:r w:rsidRPr="00BE7C5F">
        <w:rPr>
          <w:rFonts w:ascii="Times New Roman" w:eastAsia="Times New Roman" w:hAnsi="Times New Roman" w:cs="Times New Roman"/>
          <w:b/>
          <w:bCs/>
          <w:lang w:val="en-US" w:eastAsia="ru-RU"/>
        </w:rPr>
        <w:t>stup</w:t>
      </w:r>
      <w:r w:rsidRPr="00BE7C5F">
        <w:rPr>
          <w:rFonts w:ascii="Times New Roman" w:eastAsia="Times New Roman" w:hAnsi="Times New Roman" w:cs="Times New Roman"/>
          <w:b/>
          <w:bCs/>
          <w:lang w:eastAsia="ru-RU"/>
        </w:rPr>
        <w:t>.</w:t>
      </w:r>
      <w:r w:rsidRPr="00BE7C5F">
        <w:rPr>
          <w:rFonts w:ascii="Times New Roman" w:eastAsia="Times New Roman" w:hAnsi="Times New Roman" w:cs="Times New Roman"/>
          <w:b/>
          <w:bCs/>
          <w:lang w:val="en-US" w:eastAsia="ru-RU"/>
        </w:rPr>
        <w:t>tyazhin</w:t>
      </w:r>
      <w:r w:rsidRPr="00BE7C5F">
        <w:rPr>
          <w:rFonts w:ascii="Times New Roman" w:eastAsia="Times New Roman" w:hAnsi="Times New Roman" w:cs="Times New Roman"/>
          <w:b/>
          <w:bCs/>
          <w:lang w:eastAsia="ru-RU"/>
        </w:rPr>
        <w:t>.</w:t>
      </w:r>
      <w:r w:rsidRPr="00BE7C5F">
        <w:rPr>
          <w:rFonts w:ascii="Times New Roman" w:eastAsia="Times New Roman" w:hAnsi="Times New Roman" w:cs="Times New Roman"/>
          <w:b/>
          <w:bCs/>
          <w:lang w:val="en-US" w:eastAsia="ru-RU"/>
        </w:rPr>
        <w:t>ru</w:t>
      </w:r>
      <w:r w:rsidRPr="00BE7C5F">
        <w:rPr>
          <w:rFonts w:ascii="Times New Roman" w:eastAsia="Times New Roman" w:hAnsi="Times New Roman" w:cs="Times New Roman"/>
          <w:b/>
          <w:bCs/>
          <w:lang w:eastAsia="ru-RU"/>
        </w:rPr>
        <w:t>;</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посредством размещения в сети Интернет региональном портале государственных и муниципальных услуг Кемеровской области;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посредством размещения в средствах массовой информации.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Cs w:val="20"/>
          <w:lang w:eastAsia="ru-RU"/>
        </w:rPr>
      </w:pPr>
      <w:r w:rsidRPr="00BE7C5F">
        <w:rPr>
          <w:rFonts w:ascii="Times New Roman" w:eastAsia="Times New Roman" w:hAnsi="Times New Roman" w:cs="Times New Roman"/>
          <w:bCs/>
          <w:lang w:eastAsia="ru-RU"/>
        </w:rPr>
        <w:t xml:space="preserve">2.1.7. </w:t>
      </w:r>
      <w:r w:rsidRPr="00BE7C5F">
        <w:rPr>
          <w:rFonts w:ascii="Times New Roman" w:eastAsia="Times New Roman" w:hAnsi="Times New Roman" w:cs="Times New Roman"/>
          <w:szCs w:val="28"/>
          <w:lang w:eastAsia="ru-RU"/>
        </w:rPr>
        <w:t xml:space="preserve">При ответах по телефону </w:t>
      </w:r>
      <w:r w:rsidRPr="00BE7C5F">
        <w:rPr>
          <w:rFonts w:ascii="Times New Roman" w:eastAsia="Times New Roman" w:hAnsi="Times New Roman" w:cs="Times New Roman"/>
          <w:bCs/>
          <w:lang w:eastAsia="ru-RU"/>
        </w:rPr>
        <w:t>Уполномоченные должностные лица</w:t>
      </w:r>
      <w:r w:rsidRPr="00BE7C5F">
        <w:rPr>
          <w:rFonts w:ascii="Times New Roman" w:eastAsia="Times New Roman" w:hAnsi="Times New Roman" w:cs="Times New Roman"/>
          <w:szCs w:val="28"/>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Cs w:val="28"/>
          <w:lang w:eastAsia="ru-RU"/>
        </w:rPr>
      </w:pPr>
      <w:r w:rsidRPr="00BE7C5F">
        <w:rPr>
          <w:rFonts w:ascii="Times New Roman" w:eastAsia="Times New Roman" w:hAnsi="Times New Roman" w:cs="Times New Roman"/>
          <w:szCs w:val="28"/>
          <w:lang w:eastAsia="ru-RU"/>
        </w:rPr>
        <w:t xml:space="preserve">При обращении за информацией заявителя лично </w:t>
      </w:r>
      <w:r w:rsidRPr="00BE7C5F">
        <w:rPr>
          <w:rFonts w:ascii="Times New Roman" w:eastAsia="Times New Roman" w:hAnsi="Times New Roman" w:cs="Times New Roman"/>
          <w:bCs/>
          <w:lang w:eastAsia="ru-RU"/>
        </w:rPr>
        <w:t>Уполномоченные должностные лица</w:t>
      </w:r>
      <w:r w:rsidRPr="00BE7C5F">
        <w:rPr>
          <w:rFonts w:ascii="Times New Roman" w:eastAsia="Times New Roman" w:hAnsi="Times New Roman" w:cs="Times New Roman"/>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Cs w:val="28"/>
          <w:lang w:eastAsia="ru-RU"/>
        </w:rPr>
      </w:pPr>
      <w:r w:rsidRPr="00BE7C5F">
        <w:rPr>
          <w:rFonts w:ascii="Times New Roman" w:eastAsia="Times New Roman" w:hAnsi="Times New Roman" w:cs="Times New Roman"/>
          <w:szCs w:val="28"/>
          <w:lang w:eastAsia="ru-RU"/>
        </w:rPr>
        <w:t xml:space="preserve">Если для подготовки ответа на устное обращение требуется более 15 минут, </w:t>
      </w:r>
      <w:r w:rsidRPr="00BE7C5F">
        <w:rPr>
          <w:rFonts w:ascii="Times New Roman" w:eastAsia="Times New Roman" w:hAnsi="Times New Roman" w:cs="Times New Roman"/>
          <w:bCs/>
          <w:lang w:eastAsia="ru-RU"/>
        </w:rPr>
        <w:t>Уполномоченные должностные лица</w:t>
      </w:r>
      <w:r w:rsidRPr="00BE7C5F">
        <w:rPr>
          <w:rFonts w:ascii="Times New Roman" w:eastAsia="Times New Roman" w:hAnsi="Times New Roman" w:cs="Times New Roman"/>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в том числе посредством использования федеральной государственной информационной системы "Единый портал государственных и муниципальных услуг",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в порядке, установленном Федеральным </w:t>
      </w:r>
      <w:hyperlink r:id="rId6" w:history="1">
        <w:r w:rsidRPr="00BE7C5F">
          <w:rPr>
            <w:rFonts w:ascii="Times New Roman" w:eastAsia="Calibri" w:hAnsi="Times New Roman" w:cs="Times New Roman"/>
            <w:color w:val="0000FF"/>
            <w:szCs w:val="28"/>
            <w:u w:val="single"/>
            <w:lang w:eastAsia="ru-RU"/>
          </w:rPr>
          <w:t>законом</w:t>
        </w:r>
      </w:hyperlink>
      <w:r w:rsidRPr="00BE7C5F">
        <w:rPr>
          <w:rFonts w:ascii="Times New Roman" w:eastAsia="Times New Roman" w:hAnsi="Times New Roman" w:cs="Times New Roman"/>
          <w:szCs w:val="28"/>
          <w:lang w:eastAsia="ru-RU"/>
        </w:rPr>
        <w:t xml:space="preserve"> от 02.05.2006 № 59-ФЗ "О порядке рассмотрения обращений граждан Российской Федерации".</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xml:space="preserve">2.1.8. Информирование путем публикации информационных материалов на официальном сайте, в средствах массовой информации осуществляется </w:t>
      </w:r>
      <w:r w:rsidRPr="00BE7C5F">
        <w:rPr>
          <w:rFonts w:ascii="Times New Roman" w:eastAsia="Times New Roman" w:hAnsi="Times New Roman" w:cs="Times New Roman"/>
          <w:bCs/>
          <w:lang w:eastAsia="ru-RU"/>
        </w:rPr>
        <w:t>Уполномоченными должностными лицами</w:t>
      </w:r>
      <w:r w:rsidRPr="00BE7C5F">
        <w:rPr>
          <w:rFonts w:ascii="Times New Roman" w:eastAsia="Times New Roman" w:hAnsi="Times New Roman" w:cs="Times New Roman"/>
          <w:szCs w:val="28"/>
          <w:lang w:eastAsia="ru-RU"/>
        </w:rPr>
        <w:t>, которые направляют готовые материалы для местных средств массовой информации и контролируют их размещение.</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На официальном сайте размещается:</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текст настоящего административного регламента;</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перечень типовых, наиболее часто задаваемых заявителями вопросов и ответы на них (связанные с осуществлением 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На информационных стендах размещается:</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режим работы должностных лиц органа 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номера кабинетов, в которых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адрес официального сайта;</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номера телефонов, адрес электронной почты;</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перечень документов, которые могут быть предъявлены заявителями в качестве удостоверяющих личность.</w:t>
      </w:r>
    </w:p>
    <w:p w:rsidR="00BE7C5F" w:rsidRPr="00BE7C5F" w:rsidRDefault="00BE7C5F" w:rsidP="00BE7C5F">
      <w:pPr>
        <w:autoSpaceDE w:val="0"/>
        <w:autoSpaceDN w:val="0"/>
        <w:adjustRightInd w:val="0"/>
        <w:spacing w:after="0" w:line="240" w:lineRule="auto"/>
        <w:ind w:left="-284" w:right="-284" w:firstLine="540"/>
        <w:jc w:val="both"/>
        <w:rPr>
          <w:rFonts w:ascii="Arial" w:eastAsia="Times New Roman" w:hAnsi="Arial" w:cs="Arial"/>
          <w:bCs/>
          <w:lang w:eastAsia="ru-RU"/>
        </w:rPr>
      </w:pPr>
      <w:r w:rsidRPr="00BE7C5F">
        <w:rPr>
          <w:rFonts w:ascii="Times New Roman" w:eastAsia="Times New Roman" w:hAnsi="Times New Roman" w:cs="Times New Roman"/>
          <w:szCs w:val="28"/>
          <w:lang w:eastAsia="ru-RU"/>
        </w:rPr>
        <w:t>Тексты информационных материалов печатаются удобным для чтения шрифтом,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bCs/>
          <w:lang w:eastAsia="ru-RU"/>
        </w:rPr>
        <w:t>2.2.</w:t>
      </w:r>
      <w:r w:rsidRPr="00BE7C5F">
        <w:rPr>
          <w:rFonts w:ascii="Times New Roman" w:eastAsia="Times New Roman" w:hAnsi="Times New Roman" w:cs="Times New Roman"/>
          <w:bCs/>
          <w:lang w:eastAsia="ru-RU"/>
        </w:rPr>
        <w:tab/>
        <w:t xml:space="preserve">Срок исполнения муниципальной функции </w:t>
      </w:r>
      <w:r w:rsidRPr="00BE7C5F">
        <w:rPr>
          <w:rFonts w:ascii="Times New Roman" w:eastAsia="Times New Roman" w:hAnsi="Times New Roman" w:cs="Times New Roman"/>
          <w:lang w:eastAsia="ru-RU"/>
        </w:rPr>
        <w:t>не может превышать двадцать  рабочих дней.</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color w:val="FF0000"/>
          <w:lang w:eastAsia="ru-RU"/>
        </w:rPr>
      </w:pP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BE7C5F">
        <w:rPr>
          <w:rFonts w:ascii="Times New Roman" w:eastAsia="Times New Roman" w:hAnsi="Times New Roman" w:cs="Times New Roman"/>
          <w:b/>
          <w:bCs/>
          <w:lang w:eastAsia="ru-RU"/>
        </w:rPr>
        <w:t>3. Состав, последовательность и сроки выполнения административных процедур (действий), требования к порядку их выполнения</w:t>
      </w:r>
    </w:p>
    <w:p w:rsidR="00BE7C5F" w:rsidRPr="00BE7C5F" w:rsidRDefault="00BE7C5F" w:rsidP="00BE7C5F">
      <w:pPr>
        <w:tabs>
          <w:tab w:val="left" w:pos="1440"/>
        </w:tabs>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3.1.</w:t>
      </w:r>
      <w:r w:rsidRPr="00BE7C5F">
        <w:rPr>
          <w:rFonts w:ascii="Times New Roman" w:eastAsia="Times New Roman" w:hAnsi="Times New Roman" w:cs="Times New Roman"/>
          <w:lang w:eastAsia="ru-RU"/>
        </w:rPr>
        <w:tab/>
        <w:t xml:space="preserve">Административные процедуры, осуществляемые при проведении проверок </w:t>
      </w:r>
      <w:r w:rsidRPr="00BE7C5F">
        <w:rPr>
          <w:rFonts w:ascii="Times New Roman" w:eastAsia="Times New Roman" w:hAnsi="Times New Roman" w:cs="Times New Roman"/>
          <w:bCs/>
          <w:lang w:eastAsia="ru-RU"/>
        </w:rPr>
        <w:t xml:space="preserve">граждан </w:t>
      </w:r>
      <w:r w:rsidRPr="00BE7C5F">
        <w:rPr>
          <w:rFonts w:ascii="Times New Roman" w:eastAsia="Times New Roman" w:hAnsi="Times New Roman" w:cs="Times New Roman"/>
          <w:lang w:eastAsia="ru-RU"/>
        </w:rPr>
        <w:t xml:space="preserve">при осуществлении муниципального жилищного контроля: </w:t>
      </w:r>
    </w:p>
    <w:p w:rsidR="00BE7C5F" w:rsidRPr="00BE7C5F" w:rsidRDefault="00BE7C5F" w:rsidP="00BE7C5F">
      <w:pPr>
        <w:tabs>
          <w:tab w:val="left" w:pos="1440"/>
        </w:tabs>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w:t>
      </w:r>
      <w:r w:rsidRPr="00BE7C5F">
        <w:rPr>
          <w:rFonts w:ascii="Times New Roman" w:eastAsia="Times New Roman" w:hAnsi="Times New Roman" w:cs="Times New Roman"/>
          <w:lang w:eastAsia="ru-RU"/>
        </w:rPr>
        <w:tab/>
        <w:t>подготовка к проведению проверки;</w:t>
      </w:r>
    </w:p>
    <w:p w:rsidR="00BE7C5F" w:rsidRPr="00BE7C5F" w:rsidRDefault="00BE7C5F" w:rsidP="00BE7C5F">
      <w:pPr>
        <w:tabs>
          <w:tab w:val="left" w:pos="1440"/>
        </w:tabs>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w:t>
      </w:r>
      <w:r w:rsidRPr="00BE7C5F">
        <w:rPr>
          <w:rFonts w:ascii="Times New Roman" w:eastAsia="Times New Roman" w:hAnsi="Times New Roman" w:cs="Times New Roman"/>
          <w:lang w:eastAsia="ru-RU"/>
        </w:rPr>
        <w:tab/>
        <w:t>распоряжение руководителя, заместителя руководителя Администрации Ступишинского сельского поселения;</w:t>
      </w:r>
    </w:p>
    <w:p w:rsidR="00BE7C5F" w:rsidRPr="00BE7C5F" w:rsidRDefault="00BE7C5F" w:rsidP="00BE7C5F">
      <w:pPr>
        <w:tabs>
          <w:tab w:val="left" w:pos="1440"/>
        </w:tabs>
        <w:autoSpaceDE w:val="0"/>
        <w:autoSpaceDN w:val="0"/>
        <w:adjustRightInd w:val="0"/>
        <w:spacing w:after="0" w:line="240" w:lineRule="auto"/>
        <w:ind w:left="-284" w:right="-284" w:firstLine="710"/>
        <w:outlineLvl w:val="1"/>
        <w:rPr>
          <w:rFonts w:ascii="Times New Roman" w:eastAsia="Times New Roman" w:hAnsi="Times New Roman" w:cs="Times New Roman"/>
          <w:lang w:eastAsia="ru-RU"/>
        </w:rPr>
      </w:pPr>
      <w:r w:rsidRPr="00BE7C5F">
        <w:rPr>
          <w:rFonts w:ascii="Times New Roman" w:eastAsia="Times New Roman" w:hAnsi="Times New Roman" w:cs="Times New Roman"/>
          <w:lang w:eastAsia="ru-RU"/>
        </w:rPr>
        <w:lastRenderedPageBreak/>
        <w:t>-</w:t>
      </w:r>
      <w:r w:rsidRPr="00BE7C5F">
        <w:rPr>
          <w:rFonts w:ascii="Times New Roman" w:eastAsia="Times New Roman" w:hAnsi="Times New Roman" w:cs="Times New Roman"/>
          <w:lang w:eastAsia="ru-RU"/>
        </w:rPr>
        <w:tab/>
        <w:t>проведение проверки;</w:t>
      </w:r>
    </w:p>
    <w:p w:rsidR="00BE7C5F" w:rsidRPr="00BE7C5F" w:rsidRDefault="00BE7C5F" w:rsidP="00BE7C5F">
      <w:pPr>
        <w:tabs>
          <w:tab w:val="left" w:pos="1440"/>
        </w:tabs>
        <w:autoSpaceDE w:val="0"/>
        <w:autoSpaceDN w:val="0"/>
        <w:adjustRightInd w:val="0"/>
        <w:spacing w:after="0" w:line="240" w:lineRule="auto"/>
        <w:ind w:left="-284" w:right="-284" w:firstLine="710"/>
        <w:outlineLvl w:val="1"/>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w:t>
      </w:r>
      <w:r w:rsidRPr="00BE7C5F">
        <w:rPr>
          <w:rFonts w:ascii="Times New Roman" w:eastAsia="Times New Roman" w:hAnsi="Times New Roman" w:cs="Times New Roman"/>
          <w:lang w:eastAsia="ru-RU"/>
        </w:rPr>
        <w:tab/>
        <w:t>оформление результатов проверки.</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rPr>
      </w:pPr>
      <w:r w:rsidRPr="00BE7C5F">
        <w:rPr>
          <w:rFonts w:ascii="Times New Roman" w:eastAsia="Times New Roman" w:hAnsi="Times New Roman" w:cs="Times New Roman"/>
          <w:szCs w:val="28"/>
          <w:lang w:eastAsia="ru-RU"/>
        </w:rPr>
        <w:t>3.2.</w:t>
      </w:r>
      <w:r w:rsidRPr="00BE7C5F">
        <w:rPr>
          <w:rFonts w:ascii="Times New Roman" w:eastAsia="Times New Roman" w:hAnsi="Times New Roman" w:cs="Times New Roman"/>
        </w:rPr>
        <w:t>Плановые проверки проводятся органами муниципального контроля в соответствии с федеральным законодательством на основании ежегодно разрабатываемых планов, содержание которых должно соответствовать требованиям статьи 9 закона № 294-ФЗ.</w:t>
      </w:r>
    </w:p>
    <w:p w:rsidR="00BE7C5F" w:rsidRPr="00BE7C5F" w:rsidRDefault="00BE7C5F" w:rsidP="00BE7C5F">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0"/>
          <w:lang w:eastAsia="ru-RU"/>
        </w:rPr>
      </w:pPr>
      <w:r w:rsidRPr="00BE7C5F">
        <w:rPr>
          <w:rFonts w:ascii="Times New Roman" w:eastAsia="Times New Roman" w:hAnsi="Times New Roman" w:cs="Times New Roman"/>
        </w:rPr>
        <w:t>3.2.1. Основанием для включения плановой проверки в ежегодный план проведения плановых проверок является истечение</w:t>
      </w:r>
      <w:r w:rsidRPr="00BE7C5F">
        <w:rPr>
          <w:rFonts w:ascii="Times New Roman" w:eastAsia="Times New Roman" w:hAnsi="Times New Roman" w:cs="Times New Roman"/>
          <w:szCs w:val="28"/>
          <w:lang w:eastAsia="ru-RU"/>
        </w:rPr>
        <w:t>:</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1) одного года со дня заключения договора социального или коммерческого найма жилого помещения муниципального жилищного фонда, договора найма жилого помещения муниципального жилищного фонда, договора найма специализированного жилого помещения муниципального жилищного фонда;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2) не менее трех лет со дня окончания проведения последней плановой проверки соблюдения обязательных требований в отношении жилого помещения муниципального жилищного фонда.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bookmarkStart w:id="0" w:name="P3"/>
      <w:bookmarkEnd w:id="0"/>
      <w:r w:rsidRPr="00BE7C5F">
        <w:rPr>
          <w:rFonts w:ascii="Times New Roman" w:eastAsia="Times New Roman" w:hAnsi="Times New Roman" w:cs="Times New Roman"/>
          <w:szCs w:val="28"/>
          <w:lang w:eastAsia="ru-RU"/>
        </w:rPr>
        <w:t>3.3. Основаниями для проведения внеплановой проверки граждан являются: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1) Истечение срока исполнения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Кемеровской области, а также муниципальными правовыми актами.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о фактах порчи муниципального жилого фонда, использовании муниципального жилого помещения не по назначению или бесхозяйственном обращении с ним.</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3.4. Основанием для начала административной процедуры является: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наличие ежегодного плана проведения плановых проверок;</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наличие установленных в соответствии с настоящим административным регламентом оснований для проведения внеплановой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истечение срока на выполнение предписания о прекращении нарушений обязательных требований, установленных в отношении муниципального жилищного фонда, об устранении выявленных нарушений, о проведении мероприятий по обеспечению соблюдения обязательных требований.</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3.5. Плановые проверки проводятся на основании разработанного органом муниципального жилищного контроля ежегодного плана проведения плановых проверок, размещенного на официальном сайте администрации города Кемерово в информационно-телекоммуникационной сети Интернет.</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xml:space="preserve">3.6. Внеплановые проверки проводятся по основаниям, указанным в </w:t>
      </w:r>
      <w:hyperlink r:id="rId7" w:history="1">
        <w:r w:rsidRPr="00BE7C5F">
          <w:rPr>
            <w:rFonts w:ascii="Times New Roman" w:eastAsia="Calibri" w:hAnsi="Times New Roman" w:cs="Times New Roman"/>
            <w:color w:val="0000FF"/>
            <w:szCs w:val="28"/>
            <w:u w:val="single"/>
            <w:lang w:eastAsia="ru-RU"/>
          </w:rPr>
          <w:t xml:space="preserve">пунктах </w:t>
        </w:r>
      </w:hyperlink>
      <w:r w:rsidRPr="00BE7C5F">
        <w:rPr>
          <w:rFonts w:ascii="Times New Roman" w:eastAsia="Times New Roman" w:hAnsi="Times New Roman" w:cs="Times New Roman"/>
          <w:sz w:val="28"/>
          <w:szCs w:val="28"/>
          <w:lang w:eastAsia="ru-RU"/>
        </w:rPr>
        <w:t>3.3.</w:t>
      </w:r>
      <w:r w:rsidRPr="00BE7C5F">
        <w:rPr>
          <w:rFonts w:ascii="Times New Roman" w:eastAsia="Times New Roman" w:hAnsi="Times New Roman" w:cs="Times New Roman"/>
          <w:szCs w:val="28"/>
          <w:lang w:eastAsia="ru-RU"/>
        </w:rPr>
        <w:t xml:space="preserve">, </w:t>
      </w:r>
      <w:hyperlink r:id="rId8" w:anchor="P3" w:history="1">
        <w:r w:rsidRPr="00BE7C5F">
          <w:rPr>
            <w:rFonts w:ascii="Times New Roman" w:eastAsia="Calibri" w:hAnsi="Times New Roman" w:cs="Times New Roman"/>
            <w:color w:val="0000FF"/>
            <w:szCs w:val="28"/>
            <w:u w:val="single"/>
            <w:lang w:eastAsia="ru-RU"/>
          </w:rPr>
          <w:t>3</w:t>
        </w:r>
      </w:hyperlink>
      <w:r w:rsidRPr="00BE7C5F">
        <w:rPr>
          <w:rFonts w:ascii="Times New Roman" w:eastAsia="Times New Roman" w:hAnsi="Times New Roman" w:cs="Times New Roman"/>
          <w:sz w:val="28"/>
          <w:szCs w:val="28"/>
          <w:lang w:eastAsia="ru-RU"/>
        </w:rPr>
        <w:t>.4.</w:t>
      </w:r>
      <w:r w:rsidRPr="00BE7C5F">
        <w:rPr>
          <w:rFonts w:ascii="Times New Roman" w:eastAsia="Times New Roman" w:hAnsi="Times New Roman" w:cs="Times New Roman"/>
          <w:szCs w:val="28"/>
          <w:lang w:eastAsia="ru-RU"/>
        </w:rPr>
        <w:t xml:space="preserve"> настоящего административного регламента.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 xml:space="preserve">3.7.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9" w:history="1">
        <w:r w:rsidRPr="00BE7C5F">
          <w:rPr>
            <w:rFonts w:ascii="Times New Roman" w:eastAsia="Calibri" w:hAnsi="Times New Roman" w:cs="Times New Roman"/>
            <w:color w:val="0000FF"/>
            <w:szCs w:val="28"/>
            <w:u w:val="single"/>
            <w:lang w:eastAsia="ru-RU"/>
          </w:rPr>
          <w:t xml:space="preserve">пунктах </w:t>
        </w:r>
      </w:hyperlink>
      <w:r w:rsidRPr="00BE7C5F">
        <w:rPr>
          <w:rFonts w:ascii="Times New Roman" w:eastAsia="Times New Roman" w:hAnsi="Times New Roman" w:cs="Times New Roman"/>
          <w:sz w:val="28"/>
          <w:szCs w:val="28"/>
          <w:lang w:eastAsia="ru-RU"/>
        </w:rPr>
        <w:t>3.3.</w:t>
      </w:r>
      <w:r w:rsidRPr="00BE7C5F">
        <w:rPr>
          <w:rFonts w:ascii="Times New Roman" w:eastAsia="Times New Roman" w:hAnsi="Times New Roman" w:cs="Times New Roman"/>
          <w:szCs w:val="28"/>
          <w:lang w:eastAsia="ru-RU"/>
        </w:rPr>
        <w:t>, 3.4. настоящего административного регламента, не могут служить основанием для проведения внеплановой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3.8. В начале административной процедуры готовится распоряжение руководителя, заместителя руководителя органа муниципального жилищного контроля о проведении проверки и уведомление гражданина о начале ее проведения, содержание которого должно соответствовать требованиям статьи 14 закона № 294-ФЗ.</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3.9. Проверки, осуществляемые в рамках муниципального жилищного контроля, могут быть документарные и выездные.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3.10.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lastRenderedPageBreak/>
        <w:t>3.10.1. Документарная проверка (плановая, внеплановая) проводится по месту нахождения органа 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органа муниципального жилищного контроля, в том числе акты и иные документы о результатах осуществления предыдущих проверок в отношении этого субъекта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3.10.2. Если достоверность содержащихся в документах сведений, имеющихся в распоряжении органа муниципального жилищного контроля,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органа муниципального жилищного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3.10.3. В течение двадцати  дней со дня получения мотивированного запроса субъекты проверки обязаны направить в уполномоченный орган указанные в запросе документы.</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3.10.4.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3.10.5. Лицо, в отношении которого ведется проверка, представляющее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3.10.6. Уполномоченное должностное лицо, которое проводит документарную проверку, обязано рассмотреть представленные лицом, в отношении которого ведется проверка, пояснения и документы, подтверждающие достоверность ранее представленных документов.</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3.11. Выездная проверка (плановая, внеплановая) проводится по месту нахождения и (или) по месту фактического осуществления деятельности субъекта проверки, либо по месту нахождения муниципального жилого помещения.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3.11.2. Выездная проверка проводится в случае, если при документарной проверке не представляется возможным:</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1) удостовериться в полноте и достоверности сведений, содержащихся в распоряжении уполномоченного органа документах субъекта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 оценить соблюдение гражданином при использовании муниципальным жилым помещением обязательных требований или требований, установленных муниципальными правовыми актами, без проведения соответствующего мероприятия по контролю.</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3.11.3. Выездная проверка начинается с предъявления служебного удостоверения муниципального жилищного инспектора, обязательного ознакомления гражданина,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Cs w:val="28"/>
          <w:lang w:eastAsia="ru-RU"/>
        </w:rPr>
      </w:pPr>
      <w:r w:rsidRPr="00BE7C5F">
        <w:rPr>
          <w:rFonts w:ascii="Times New Roman" w:eastAsia="Times New Roman" w:hAnsi="Times New Roman" w:cs="Times New Roman"/>
          <w:szCs w:val="28"/>
          <w:lang w:eastAsia="ru-RU"/>
        </w:rPr>
        <w:t>3.11.4. Гражданин,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в муниципальное жилое помещение.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0"/>
          <w:szCs w:val="28"/>
          <w:lang w:eastAsia="ru-RU"/>
        </w:rPr>
      </w:pPr>
      <w:r w:rsidRPr="00BE7C5F">
        <w:rPr>
          <w:rFonts w:ascii="Times New Roman" w:eastAsia="Times New Roman" w:hAnsi="Times New Roman" w:cs="Times New Roman"/>
          <w:szCs w:val="28"/>
          <w:lang w:eastAsia="ru-RU"/>
        </w:rPr>
        <w:t>3.12. Оснований для приостановления исполнения административной процедуры, предусмотренной настоящим подразделом, не имеется.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lastRenderedPageBreak/>
        <w:t>3.13. Результатом административной процедуры является завершение проверки и составление акта.</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Cs w:val="28"/>
          <w:lang w:eastAsia="ru-RU"/>
        </w:rPr>
        <w:t>Оформление результатов мероприятий</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Cs w:val="28"/>
          <w:lang w:eastAsia="ru-RU"/>
        </w:rPr>
        <w:t>по осуществлению 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3.14. Основанием для начала административной процедуры является завершение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3.15. По результатам мероприятий по муниципальному жилищному контролю должностное лицо органа муниципального жилищного контроля составляет  акт проверки в отношении граждан, содержание которого должно соответствовать требованиям статьи 16 закона № 294-ФЗ по форме, утвержденной Коллегией Администрации Кемеровской области;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3.15.1. К акту проверки прилагаются протоколы или заключения проведенных экспертиз, объяснения гражданина и иные связанные с результатами проверки документы или их копии.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3.15.2. Акт проверки оформляется в срок, не превышающий трех рабочих дней после завершения мероприятий по муниципальному жилищному контролю, в двух экземплярах, один из которых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или отказа проверяемого лица дать расписку об ознакомлении либо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3.15.3.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3.15.4. Оснований для приостановления исполнения административной процедуры, предусмотренной настоящим подразделом, не имеется.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3.15.5. Результатом исполнения административной процедуры является составление актов и ознакомление с ними указанных в настоящем разделе лиц.</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Cs w:val="28"/>
          <w:lang w:eastAsia="ru-RU"/>
        </w:rPr>
        <w:t>Меры, принимаемые уполномоченными должностными лицами</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Cs w:val="28"/>
          <w:lang w:eastAsia="ru-RU"/>
        </w:rPr>
        <w:t>в отношении фактов нарушений, выявленных при осуществлении</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Cs w:val="28"/>
          <w:lang w:eastAsia="ru-RU"/>
        </w:rPr>
        <w:t>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3.16. В случае выявления при проведении проверки нарушений гражданином обязательных требований, установленных в отношении муниципального жилищного фонда федеральными законами, законами Кемеровской области в области жилищных отношений,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1)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 Федерации;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2) принять иные меры для устранения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обеспечения безопасности государства, предупреждения возникновения чрезвычайных ситуаций природного и техногенного характера;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4) при выявлении признаков административного правонарушения или преступления направить материалы проверки в органы государственного контроля или надзора для решения вопроса о привлечении виновных лиц к ответственности, установленной законодательством Российской Федерации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3.17. Предписания органов муниципального жилищного контроля обязательны для выполнения</w:t>
      </w:r>
      <w:r w:rsidRPr="00BE7C5F">
        <w:rPr>
          <w:rFonts w:ascii="Times New Roman" w:eastAsia="Times New Roman" w:hAnsi="Times New Roman" w:cs="Times New Roman"/>
          <w:sz w:val="28"/>
          <w:szCs w:val="28"/>
          <w:lang w:eastAsia="ru-RU"/>
        </w:rPr>
        <w:t xml:space="preserve"> </w:t>
      </w:r>
      <w:r w:rsidRPr="00BE7C5F">
        <w:rPr>
          <w:rFonts w:ascii="Times New Roman" w:eastAsia="Times New Roman" w:hAnsi="Times New Roman" w:cs="Times New Roman"/>
          <w:szCs w:val="28"/>
          <w:lang w:eastAsia="ru-RU"/>
        </w:rPr>
        <w:t>гражданами.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3.18. Для устранения выявленных в ходе проверки нарушений устанавливаются следующие сроки: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1) для прекращения выявленных нарушений обязательных требований - срок не более одного месяца со дня получения предписания гражданином или их представителями;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t>2) для устранения последствий нарушений, выявленных в ходе проверки - срок, необходимый для устранения последствий соответствующего нарушения;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BE7C5F">
        <w:rPr>
          <w:rFonts w:ascii="Times New Roman" w:eastAsia="Times New Roman" w:hAnsi="Times New Roman" w:cs="Times New Roman"/>
          <w:szCs w:val="28"/>
          <w:lang w:eastAsia="ru-RU"/>
        </w:rPr>
        <w:lastRenderedPageBreak/>
        <w:t>3) для проведения мероприятий по обеспечению соблюдения обязательных требований - срок, необходимый для устранения причин соответствующего нарушения.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3.19.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BE7C5F">
        <w:rPr>
          <w:rFonts w:ascii="Times New Roman" w:eastAsia="Times New Roman" w:hAnsi="Times New Roman" w:cs="Times New Roman"/>
          <w:b/>
          <w:bCs/>
          <w:lang w:eastAsia="ru-RU"/>
        </w:rPr>
        <w:t>4. Порядок и формы контроля за исполнением муниципальной функции</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4.1.</w:t>
      </w:r>
      <w:r w:rsidRPr="00BE7C5F">
        <w:rPr>
          <w:rFonts w:ascii="Times New Roman" w:eastAsia="Times New Roman" w:hAnsi="Times New Roman" w:cs="Times New Roman"/>
          <w:bCs/>
          <w:lang w:eastAsia="ru-RU"/>
        </w:rPr>
        <w:tab/>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 Глава администрации Ступишинского сельского поселения,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4.2.</w:t>
      </w:r>
      <w:r w:rsidRPr="00BE7C5F">
        <w:rPr>
          <w:rFonts w:ascii="Times New Roman" w:eastAsia="Times New Roman" w:hAnsi="Times New Roman" w:cs="Times New Roman"/>
          <w:bCs/>
          <w:lang w:eastAsia="ru-RU"/>
        </w:rPr>
        <w:tab/>
        <w:t>Проверки могут быть плановыми и внеплановыми. Порядок и периодичность осуществления плановых проверок устанавливается Главой Администрации</w:t>
      </w:r>
      <w:r w:rsidRPr="00BE7C5F">
        <w:rPr>
          <w:rFonts w:ascii="Times New Roman" w:eastAsia="Times New Roman" w:hAnsi="Times New Roman" w:cs="Times New Roman"/>
          <w:bCs/>
          <w:i/>
          <w:lang w:eastAsia="ru-RU"/>
        </w:rPr>
        <w:t xml:space="preserve"> </w:t>
      </w:r>
      <w:r w:rsidRPr="00BE7C5F">
        <w:rPr>
          <w:rFonts w:ascii="Times New Roman" w:eastAsia="Times New Roman" w:hAnsi="Times New Roman" w:cs="Times New Roman"/>
          <w:bCs/>
          <w:lang w:eastAsia="ru-RU"/>
        </w:rPr>
        <w:t>Ступишинского сельского поселения.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гражданина в ходе эксплуатации жилого помещения.</w:t>
      </w:r>
    </w:p>
    <w:p w:rsidR="00BE7C5F" w:rsidRPr="00BE7C5F" w:rsidRDefault="00BE7C5F" w:rsidP="00BE7C5F">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4.3.</w:t>
      </w:r>
      <w:r w:rsidRPr="00BE7C5F">
        <w:rPr>
          <w:rFonts w:ascii="Times New Roman" w:eastAsia="Times New Roman" w:hAnsi="Times New Roman" w:cs="Times New Roman"/>
          <w:bCs/>
          <w:lang w:eastAsia="ru-RU"/>
        </w:rPr>
        <w:tab/>
        <w:t>Контроль за полнотой и качеством исполнения Уполномоченными должностными лицами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4.4.</w:t>
      </w:r>
      <w:r w:rsidRPr="00BE7C5F">
        <w:rPr>
          <w:rFonts w:ascii="Times New Roman" w:eastAsia="Times New Roman" w:hAnsi="Times New Roman" w:cs="Times New Roman"/>
          <w:bCs/>
          <w:lang w:eastAsia="ru-RU"/>
        </w:rPr>
        <w:tab/>
        <w:t>Должностные лица несут персональную ответственность:</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w:t>
      </w:r>
      <w:r w:rsidRPr="00BE7C5F">
        <w:rPr>
          <w:rFonts w:ascii="Times New Roman" w:eastAsia="Times New Roman" w:hAnsi="Times New Roman" w:cs="Times New Roman"/>
          <w:bCs/>
          <w:lang w:eastAsia="ru-RU"/>
        </w:rPr>
        <w:tab/>
        <w:t>за совершение неправомерных действий (бездействие), связанных с выполнением должностных обязанностей;</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w:t>
      </w:r>
      <w:r w:rsidRPr="00BE7C5F">
        <w:rPr>
          <w:rFonts w:ascii="Times New Roman" w:eastAsia="Times New Roman" w:hAnsi="Times New Roman" w:cs="Times New Roman"/>
          <w:bCs/>
          <w:lang w:eastAsia="ru-RU"/>
        </w:rPr>
        <w:tab/>
        <w:t>за разглашение сведений, составляющих охраняемую законом тайну, полученных в процессе проверки.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r w:rsidRPr="00BE7C5F">
        <w:rPr>
          <w:rFonts w:ascii="Times New Roman" w:eastAsia="Times New Roman" w:hAnsi="Times New Roman" w:cs="Times New Roman"/>
          <w:bCs/>
          <w:lang w:eastAsia="ru-RU"/>
        </w:rPr>
        <w:t>4.5.</w:t>
      </w:r>
      <w:r w:rsidRPr="00BE7C5F">
        <w:rPr>
          <w:rFonts w:ascii="Times New Roman" w:eastAsia="Times New Roman" w:hAnsi="Times New Roman" w:cs="Times New Roman"/>
          <w:bCs/>
          <w:lang w:eastAsia="ru-RU"/>
        </w:rPr>
        <w:tab/>
        <w:t>Граждане, их объединения и организации в случае нарушения настоящего регламента вправе обратиться с жалобой в Администрацию Ступишинского сельского поселения.</w:t>
      </w:r>
    </w:p>
    <w:p w:rsidR="00BE7C5F" w:rsidRPr="00BE7C5F" w:rsidRDefault="00BE7C5F" w:rsidP="00BE7C5F">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BE7C5F">
        <w:rPr>
          <w:rFonts w:ascii="Times New Roman" w:eastAsia="Times New Roman" w:hAnsi="Times New Roman" w:cs="Times New Roman"/>
          <w:b/>
          <w:bCs/>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5.1.</w:t>
      </w:r>
      <w:r w:rsidRPr="00BE7C5F">
        <w:rPr>
          <w:rFonts w:ascii="Times New Roman" w:eastAsia="Times New Roman" w:hAnsi="Times New Roman" w:cs="Times New Roman"/>
          <w:bCs/>
          <w:lang w:eastAsia="ru-RU"/>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5.2.</w:t>
      </w:r>
      <w:r w:rsidRPr="00BE7C5F">
        <w:rPr>
          <w:rFonts w:ascii="Times New Roman" w:eastAsia="Times New Roman" w:hAnsi="Times New Roman" w:cs="Times New Roman"/>
          <w:bCs/>
          <w:lang w:eastAsia="ru-RU"/>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5.3. </w:t>
      </w:r>
      <w:r w:rsidRPr="00BE7C5F">
        <w:rPr>
          <w:rFonts w:ascii="Times New Roman" w:eastAsia="Times New Roman" w:hAnsi="Times New Roman" w:cs="Times New Roman"/>
          <w:bCs/>
          <w:lang w:eastAsia="ru-RU"/>
        </w:rPr>
        <w:tab/>
        <w:t>Основанием для начала досудебного (внесудебного) обжалования является поступление жалобы (обращения) в администрацию Ступишинского сельского поселения, поступившей лично от заявителя (уполномоченного лица), направленной в виде почтового отправления либо в электронной форме.</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5.4. </w:t>
      </w:r>
      <w:r w:rsidRPr="00BE7C5F">
        <w:rPr>
          <w:rFonts w:ascii="Times New Roman" w:eastAsia="Times New Roman" w:hAnsi="Times New Roman" w:cs="Times New Roman"/>
          <w:lang w:eastAsia="ru-RU"/>
        </w:rPr>
        <w:t>Жалоба об обжаловании решений, действий (бездействия) может быть направлена по почте, с использованием сети «Интернет», а также может быть принята при личном приеме у лиц, в отношении которых проводилась проверка при осуществлении муниципального жилищного контроля.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5.5.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В подтверждение доводов к жалобе могут прилагаться документы и материалы либо их копии.</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5.6.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w:t>
      </w:r>
      <w:r w:rsidRPr="00BE7C5F">
        <w:rPr>
          <w:rFonts w:ascii="Times New Roman" w:eastAsia="Times New Roman" w:hAnsi="Times New Roman" w:cs="Times New Roman"/>
          <w:bCs/>
          <w:lang w:eastAsia="ru-RU"/>
        </w:rPr>
        <w:lastRenderedPageBreak/>
        <w:t>указанные документы не содержат сведения, составляющие государственную или иную охраняемую законодательством Российской Федерации тайну.</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i/>
          <w:lang w:eastAsia="ru-RU"/>
        </w:rPr>
      </w:pPr>
      <w:r w:rsidRPr="00BE7C5F">
        <w:rPr>
          <w:rFonts w:ascii="Times New Roman" w:eastAsia="Times New Roman" w:hAnsi="Times New Roman" w:cs="Times New Roman"/>
          <w:bCs/>
          <w:lang w:eastAsia="ru-RU"/>
        </w:rPr>
        <w:t>5.7.</w:t>
      </w:r>
      <w:r w:rsidRPr="00BE7C5F">
        <w:rPr>
          <w:rFonts w:ascii="Times New Roman" w:eastAsia="Times New Roman" w:hAnsi="Times New Roman" w:cs="Times New Roman"/>
          <w:bCs/>
          <w:lang w:eastAsia="ru-RU"/>
        </w:rPr>
        <w:tab/>
        <w:t>В порядке внесудебного обжалования заявитель имеет право обратиться с жалобой устно или письменно к Главе Ступишинского сельского  поселения</w:t>
      </w:r>
      <w:r w:rsidRPr="00BE7C5F">
        <w:rPr>
          <w:rFonts w:ascii="Times New Roman" w:eastAsia="Times New Roman" w:hAnsi="Times New Roman" w:cs="Times New Roman"/>
          <w:bCs/>
          <w:i/>
          <w:lang w:eastAsia="ru-RU"/>
        </w:rPr>
        <w:t xml:space="preserve"> .</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BE7C5F">
        <w:rPr>
          <w:rFonts w:ascii="Times New Roman" w:eastAsia="Times New Roman" w:hAnsi="Times New Roman" w:cs="Times New Roman"/>
          <w:bCs/>
          <w:lang w:eastAsia="ru-RU"/>
        </w:rPr>
        <w:t>5.8.</w:t>
      </w:r>
      <w:r w:rsidRPr="00BE7C5F">
        <w:rPr>
          <w:rFonts w:ascii="Times New Roman" w:eastAsia="Times New Roman" w:hAnsi="Times New Roman" w:cs="Times New Roman"/>
          <w:bCs/>
          <w:lang w:eastAsia="ru-RU"/>
        </w:rPr>
        <w:tab/>
      </w:r>
      <w:r w:rsidRPr="00BE7C5F">
        <w:rPr>
          <w:rFonts w:ascii="Times New Roman" w:eastAsia="Times New Roman" w:hAnsi="Times New Roman" w:cs="Times New Roman"/>
          <w:lang w:eastAsia="ru-RU"/>
        </w:rPr>
        <w:t>Жалоба рассматривается в течение 30 дней со дня ее регистрации в администрации Ступишинского сельского поселения.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 xml:space="preserve">5.9. </w:t>
      </w:r>
      <w:r w:rsidRPr="00BE7C5F">
        <w:rPr>
          <w:rFonts w:ascii="Times New Roman" w:eastAsia="Times New Roman" w:hAnsi="Times New Roman" w:cs="Times New Roman"/>
          <w:lang w:eastAsia="ru-RU"/>
        </w:rPr>
        <w:t>В рассмотрении жалобы может быть отказано в следующих случаях:</w:t>
      </w:r>
    </w:p>
    <w:p w:rsidR="00BE7C5F" w:rsidRPr="00BE7C5F" w:rsidRDefault="00BE7C5F" w:rsidP="00BE7C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 xml:space="preserve">1) в случае если в письменной жалобе не указаны </w:t>
      </w:r>
      <w:r w:rsidRPr="00BE7C5F">
        <w:rPr>
          <w:rFonts w:ascii="Times New Roman" w:eastAsia="Times New Roman" w:hAnsi="Times New Roman" w:cs="Times New Roman"/>
          <w:bCs/>
          <w:lang w:eastAsia="ru-RU"/>
        </w:rPr>
        <w:t>фамилия, имя, отчество (последнее - при наличии) заявителя (полностью)</w:t>
      </w:r>
      <w:r w:rsidRPr="00BE7C5F">
        <w:rPr>
          <w:rFonts w:ascii="Times New Roman" w:eastAsia="Times New Roman" w:hAnsi="Times New Roman" w:cs="Times New Roman"/>
          <w:lang w:eastAsia="ru-RU"/>
        </w:rPr>
        <w:t>, направившего жалобу, и почтовый адрес, по которому должен быть направлен ответ, ответ на жалобу не дается;</w:t>
      </w:r>
    </w:p>
    <w:p w:rsidR="00BE7C5F" w:rsidRPr="00BE7C5F" w:rsidRDefault="00BE7C5F" w:rsidP="00BE7C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2)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E7C5F" w:rsidRPr="00BE7C5F" w:rsidRDefault="00BE7C5F" w:rsidP="00BE7C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3) в случае если текст письменной жалобы не поддается прочтению, ответ на жалобу не дается, о чем в течение 7 (семи) дней со дня регистрации жалобы сообщается заявителю, если фамилия, имя, отчество заявителя и почтовый адрес, по которому должен быть направлен ответ, поддаются прочтению;</w:t>
      </w:r>
    </w:p>
    <w:p w:rsidR="00BE7C5F" w:rsidRPr="00BE7C5F" w:rsidRDefault="00BE7C5F" w:rsidP="00BE7C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E7C5F">
        <w:rPr>
          <w:rFonts w:ascii="Times New Roman" w:eastAsia="Times New Roman" w:hAnsi="Times New Roman" w:cs="Times New Roman"/>
          <w:lang w:eastAsia="ru-RU"/>
        </w:rPr>
        <w:t>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Calibri" w:hAnsi="Times New Roman" w:cs="Times New Roman"/>
          <w:bCs/>
          <w:lang w:eastAsia="ru-RU"/>
        </w:rPr>
      </w:pPr>
      <w:r w:rsidRPr="00BE7C5F">
        <w:rPr>
          <w:rFonts w:ascii="Times New Roman" w:eastAsia="Times New Roman" w:hAnsi="Times New Roman" w:cs="Times New Roman"/>
          <w:bCs/>
          <w:lang w:eastAsia="ru-RU"/>
        </w:rPr>
        <w:t>5.10.</w:t>
      </w:r>
      <w:r w:rsidRPr="00BE7C5F">
        <w:rPr>
          <w:rFonts w:ascii="Times New Roman" w:eastAsia="Times New Roman" w:hAnsi="Times New Roman" w:cs="Times New Roman"/>
          <w:bCs/>
          <w:lang w:eastAsia="ru-RU"/>
        </w:rPr>
        <w:tab/>
        <w:t>Результатами досудебного (внесудебного) обжалования являются:</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w:t>
      </w:r>
      <w:r w:rsidRPr="00BE7C5F">
        <w:rPr>
          <w:rFonts w:ascii="Times New Roman" w:eastAsia="Times New Roman" w:hAnsi="Times New Roman" w:cs="Times New Roman"/>
          <w:bCs/>
          <w:lang w:eastAsia="ru-RU"/>
        </w:rPr>
        <w:tab/>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w:t>
      </w:r>
      <w:r w:rsidRPr="00BE7C5F">
        <w:rPr>
          <w:rFonts w:ascii="Times New Roman" w:eastAsia="Times New Roman" w:hAnsi="Times New Roman" w:cs="Times New Roman"/>
          <w:bCs/>
          <w:lang w:eastAsia="ru-RU"/>
        </w:rPr>
        <w:tab/>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BE7C5F" w:rsidRPr="00BE7C5F" w:rsidRDefault="00BE7C5F" w:rsidP="00BE7C5F">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BE7C5F">
        <w:rPr>
          <w:rFonts w:ascii="Times New Roman" w:eastAsia="Times New Roman" w:hAnsi="Times New Roman" w:cs="Times New Roman"/>
          <w:bCs/>
          <w:lang w:eastAsia="ru-RU"/>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BE7C5F" w:rsidRPr="00BE7C5F" w:rsidRDefault="00BE7C5F" w:rsidP="00BE7C5F">
      <w:pPr>
        <w:autoSpaceDE w:val="0"/>
        <w:autoSpaceDN w:val="0"/>
        <w:adjustRightInd w:val="0"/>
        <w:spacing w:after="0" w:line="240" w:lineRule="auto"/>
        <w:ind w:right="-284"/>
        <w:jc w:val="both"/>
        <w:rPr>
          <w:rFonts w:ascii="Times New Roman" w:eastAsia="Times New Roman" w:hAnsi="Times New Roman" w:cs="Times New Roman"/>
          <w:bCs/>
          <w:lang w:eastAsia="ru-RU"/>
        </w:rPr>
      </w:pPr>
    </w:p>
    <w:p w:rsidR="00BE7C5F" w:rsidRPr="00BE7C5F" w:rsidRDefault="00BE7C5F" w:rsidP="00BE7C5F">
      <w:pPr>
        <w:autoSpaceDE w:val="0"/>
        <w:autoSpaceDN w:val="0"/>
        <w:adjustRightInd w:val="0"/>
        <w:spacing w:after="0" w:line="240" w:lineRule="auto"/>
        <w:ind w:right="-284"/>
        <w:jc w:val="both"/>
        <w:rPr>
          <w:rFonts w:ascii="Times New Roman" w:eastAsia="Times New Roman" w:hAnsi="Times New Roman" w:cs="Times New Roman"/>
          <w:b/>
          <w:sz w:val="28"/>
          <w:szCs w:val="28"/>
          <w:lang w:eastAsia="ru-RU"/>
        </w:rPr>
      </w:pPr>
      <w:r w:rsidRPr="00BE7C5F">
        <w:rPr>
          <w:rFonts w:ascii="Times New Roman" w:eastAsia="Times New Roman" w:hAnsi="Times New Roman" w:cs="Times New Roman"/>
          <w:b/>
          <w:sz w:val="28"/>
          <w:szCs w:val="28"/>
          <w:lang w:eastAsia="ru-RU"/>
        </w:rPr>
        <w:t xml:space="preserve"> </w:t>
      </w: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36"/>
          <w:szCs w:val="36"/>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36"/>
          <w:szCs w:val="36"/>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36"/>
          <w:szCs w:val="36"/>
          <w:lang w:eastAsia="ru-RU"/>
        </w:rPr>
      </w:pPr>
    </w:p>
    <w:p w:rsidR="00BE7C5F" w:rsidRPr="00BE7C5F" w:rsidRDefault="00BE7C5F" w:rsidP="00BE7C5F">
      <w:pPr>
        <w:spacing w:after="0" w:line="240" w:lineRule="auto"/>
        <w:ind w:left="-284" w:right="-284" w:firstLine="710"/>
        <w:jc w:val="center"/>
        <w:rPr>
          <w:rFonts w:ascii="Times New Roman" w:eastAsia="Times New Roman" w:hAnsi="Times New Roman" w:cs="Times New Roman"/>
          <w:b/>
          <w:sz w:val="36"/>
          <w:szCs w:val="36"/>
          <w:lang w:eastAsia="ru-RU"/>
        </w:rPr>
      </w:pPr>
    </w:p>
    <w:p w:rsidR="00BE7C5F" w:rsidRPr="00BE7C5F" w:rsidRDefault="00BE7C5F" w:rsidP="00BE7C5F">
      <w:pPr>
        <w:spacing w:after="0" w:line="240" w:lineRule="auto"/>
        <w:rPr>
          <w:rFonts w:ascii="Times New Roman" w:eastAsia="Times New Roman" w:hAnsi="Times New Roman" w:cs="Times New Roman"/>
          <w:sz w:val="28"/>
          <w:szCs w:val="28"/>
          <w:lang w:eastAsia="ru-RU"/>
        </w:rPr>
      </w:pPr>
    </w:p>
    <w:p w:rsidR="00272B04" w:rsidRDefault="00272B04">
      <w:bookmarkStart w:id="1" w:name="_GoBack"/>
      <w:bookmarkEnd w:id="1"/>
    </w:p>
    <w:sectPr w:rsidR="00272B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D0" w:rsidRDefault="00E374D0" w:rsidP="00BE7C5F">
      <w:pPr>
        <w:spacing w:after="0" w:line="240" w:lineRule="auto"/>
      </w:pPr>
      <w:r>
        <w:separator/>
      </w:r>
    </w:p>
  </w:endnote>
  <w:endnote w:type="continuationSeparator" w:id="0">
    <w:p w:rsidR="00E374D0" w:rsidRDefault="00E374D0" w:rsidP="00BE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D0" w:rsidRDefault="00E374D0" w:rsidP="00BE7C5F">
      <w:pPr>
        <w:spacing w:after="0" w:line="240" w:lineRule="auto"/>
      </w:pPr>
      <w:r>
        <w:separator/>
      </w:r>
    </w:p>
  </w:footnote>
  <w:footnote w:type="continuationSeparator" w:id="0">
    <w:p w:rsidR="00E374D0" w:rsidRDefault="00E374D0" w:rsidP="00BE7C5F">
      <w:pPr>
        <w:spacing w:after="0" w:line="240" w:lineRule="auto"/>
      </w:pPr>
      <w:r>
        <w:continuationSeparator/>
      </w:r>
    </w:p>
  </w:footnote>
  <w:footnote w:id="1">
    <w:p w:rsidR="00BE7C5F" w:rsidRPr="00B50E9E" w:rsidRDefault="00BE7C5F" w:rsidP="00BE7C5F">
      <w:pPr>
        <w:pStyle w:val="a3"/>
        <w:rPr>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6D"/>
    <w:rsid w:val="00272B04"/>
    <w:rsid w:val="00BE7C5F"/>
    <w:rsid w:val="00D6056D"/>
    <w:rsid w:val="00E3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7F349-F594-4F35-95AA-028BE73D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E7C5F"/>
    <w:pPr>
      <w:spacing w:after="0" w:line="240" w:lineRule="auto"/>
    </w:pPr>
    <w:rPr>
      <w:rFonts w:ascii="Times New Roman" w:eastAsia="Calibri" w:hAnsi="Times New Roman" w:cs="Times New Roman"/>
      <w:sz w:val="20"/>
      <w:szCs w:val="20"/>
      <w:lang w:val="x-none" w:eastAsia="x-none"/>
    </w:rPr>
  </w:style>
  <w:style w:type="character" w:customStyle="1" w:styleId="a4">
    <w:name w:val="Текст сноски Знак"/>
    <w:basedOn w:val="a0"/>
    <w:link w:val="a3"/>
    <w:rsid w:val="00BE7C5F"/>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sers/sumeeva.g/Desktop/&#1086;&#1090;&#1087;&#1088;&#1072;&#1074;&#1083;&#1077;&#1085;&#1086;&#1087;&#1086;&#1084;&#1086;&#1097;&#1100;%202016/&#1084;&#1086;&#1076;&#1077;&#1083;&#1100;&#1085;&#1099;&#1077;%20&#1078;&#1080;&#1083;&#1100;&#1077;-2.doc" TargetMode="External"/><Relationship Id="rId3" Type="http://schemas.openxmlformats.org/officeDocument/2006/relationships/webSettings" Target="webSettings.xml"/><Relationship Id="rId7" Type="http://schemas.openxmlformats.org/officeDocument/2006/relationships/hyperlink" Target="consultantplus://offline/ref=20292D6756E6FEECD41BECA2C92FE99FE5F92FE4DBB7AF9C0739CF6746FD9D9F78EA678793803ACA309FCE31Z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16493CD393EFF51168F18D6589EDB528FE764B454FDC17F10E44DE91g7r1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0292D6756E6FEECD41BECA2C92FE99FE5F92FE4DBB7AF9C0739CF6746FD9D9F78EA678793803ACA309FCE31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5554</Words>
  <Characters>31660</Characters>
  <Application>Microsoft Office Word</Application>
  <DocSecurity>0</DocSecurity>
  <Lines>263</Lines>
  <Paragraphs>74</Paragraphs>
  <ScaleCrop>false</ScaleCrop>
  <Company/>
  <LinksUpToDate>false</LinksUpToDate>
  <CharactersWithSpaces>37140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2017-03-14T03:21:00Z</dcterms:created>
  <dcterms:modified xsi:type="dcterms:W3CDTF">2017-03-14T03:22:00Z</dcterms:modified>
</cp:coreProperties>
</file>